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0D129" w14:textId="6D3C4DE6" w:rsidR="00AB18C0" w:rsidRPr="00383003" w:rsidRDefault="001D1569" w:rsidP="00CF24EA">
      <w:pPr>
        <w:pStyle w:val="1"/>
        <w:rPr>
          <w:rFonts w:ascii="Times New Roman" w:hAnsi="Times New Roman"/>
          <w:szCs w:val="24"/>
        </w:rPr>
      </w:pPr>
      <w:r w:rsidRPr="00383003">
        <w:rPr>
          <w:rFonts w:ascii="Times New Roman" w:hAnsi="Times New Roman"/>
          <w:szCs w:val="24"/>
        </w:rPr>
        <w:t xml:space="preserve">ӘЛ-ФАРАБИ АТЫНДАҒЫ </w:t>
      </w:r>
      <w:r w:rsidR="00AB18C0" w:rsidRPr="00383003">
        <w:rPr>
          <w:rFonts w:ascii="Times New Roman" w:hAnsi="Times New Roman"/>
          <w:szCs w:val="24"/>
        </w:rPr>
        <w:t>ҚАЗАҚ ҰЛТТЫҚ УНИВЕРСИТЕТІ</w:t>
      </w:r>
    </w:p>
    <w:p w14:paraId="1E55113A" w14:textId="77777777" w:rsidR="001F39F0" w:rsidRDefault="001F39F0" w:rsidP="001F39F0">
      <w:pPr>
        <w:autoSpaceDE w:val="0"/>
        <w:autoSpaceDN w:val="0"/>
        <w:adjustRightInd w:val="0"/>
        <w:jc w:val="center"/>
        <w:rPr>
          <w:b/>
          <w:lang w:val="kk-KZ"/>
        </w:rPr>
      </w:pPr>
    </w:p>
    <w:p w14:paraId="77498704" w14:textId="5ACDA58E" w:rsidR="001F39F0" w:rsidRPr="001F39F0" w:rsidRDefault="001F39F0" w:rsidP="001F39F0">
      <w:pPr>
        <w:autoSpaceDE w:val="0"/>
        <w:autoSpaceDN w:val="0"/>
        <w:adjustRightInd w:val="0"/>
        <w:jc w:val="center"/>
        <w:rPr>
          <w:rFonts w:ascii="Times New Roman" w:hAnsi="Times New Roman" w:cs="Times New Roman"/>
          <w:b/>
          <w:bCs/>
          <w:sz w:val="28"/>
          <w:szCs w:val="28"/>
          <w:lang w:val="kk-KZ"/>
        </w:rPr>
      </w:pPr>
      <w:r w:rsidRPr="001F39F0">
        <w:rPr>
          <w:rFonts w:ascii="Times New Roman" w:hAnsi="Times New Roman" w:cs="Times New Roman"/>
          <w:b/>
          <w:sz w:val="28"/>
          <w:szCs w:val="28"/>
          <w:lang w:val="kk-KZ"/>
        </w:rPr>
        <w:t xml:space="preserve">Медицина және денсаулық сақтау факультеті </w:t>
      </w:r>
    </w:p>
    <w:p w14:paraId="3A1FDDB4" w14:textId="77777777" w:rsidR="00B5676F" w:rsidRPr="00383003" w:rsidRDefault="00B5676F" w:rsidP="00CF24EA">
      <w:pPr>
        <w:spacing w:after="0" w:line="240" w:lineRule="auto"/>
        <w:ind w:right="1198"/>
        <w:jc w:val="center"/>
        <w:rPr>
          <w:rFonts w:ascii="Times New Roman" w:hAnsi="Times New Roman" w:cs="Times New Roman"/>
          <w:b/>
          <w:sz w:val="24"/>
          <w:szCs w:val="24"/>
          <w:lang w:val="kk-KZ"/>
        </w:rPr>
      </w:pPr>
    </w:p>
    <w:p w14:paraId="6CB104C0" w14:textId="77777777" w:rsidR="00B5676F" w:rsidRPr="00383003" w:rsidRDefault="00B5676F" w:rsidP="00B5676F">
      <w:pPr>
        <w:spacing w:after="0" w:line="240" w:lineRule="auto"/>
        <w:ind w:right="1198"/>
        <w:jc w:val="right"/>
        <w:rPr>
          <w:rFonts w:ascii="Times New Roman" w:hAnsi="Times New Roman" w:cs="Times New Roman"/>
          <w:b/>
          <w:sz w:val="24"/>
          <w:szCs w:val="24"/>
          <w:lang w:val="kk-KZ"/>
        </w:rPr>
      </w:pPr>
    </w:p>
    <w:p w14:paraId="2F7AD82A" w14:textId="77777777" w:rsidR="00B5676F" w:rsidRPr="00383003" w:rsidRDefault="00B5676F" w:rsidP="00B5676F">
      <w:pPr>
        <w:spacing w:after="0" w:line="240" w:lineRule="auto"/>
        <w:ind w:right="1198"/>
        <w:jc w:val="right"/>
        <w:rPr>
          <w:rFonts w:ascii="Times New Roman" w:hAnsi="Times New Roman" w:cs="Times New Roman"/>
          <w:b/>
          <w:sz w:val="24"/>
          <w:szCs w:val="24"/>
          <w:lang w:val="kk-KZ"/>
        </w:rPr>
      </w:pPr>
    </w:p>
    <w:p w14:paraId="685D860A" w14:textId="77777777" w:rsidR="00B5676F" w:rsidRPr="00383003" w:rsidRDefault="00B5676F" w:rsidP="00B5676F">
      <w:pPr>
        <w:spacing w:after="0" w:line="240" w:lineRule="auto"/>
        <w:ind w:right="1198"/>
        <w:jc w:val="right"/>
        <w:rPr>
          <w:rFonts w:ascii="Times New Roman" w:hAnsi="Times New Roman" w:cs="Times New Roman"/>
          <w:b/>
          <w:sz w:val="24"/>
          <w:szCs w:val="24"/>
          <w:lang w:val="kk-KZ"/>
        </w:rPr>
      </w:pPr>
    </w:p>
    <w:p w14:paraId="7DBA4B69" w14:textId="16C395FB" w:rsidR="00B5676F" w:rsidRPr="00383003" w:rsidRDefault="00B5676F" w:rsidP="00B5676F">
      <w:pPr>
        <w:spacing w:after="0" w:line="240" w:lineRule="auto"/>
        <w:ind w:right="1198"/>
        <w:jc w:val="right"/>
        <w:rPr>
          <w:rFonts w:ascii="Times New Roman" w:hAnsi="Times New Roman" w:cs="Times New Roman"/>
          <w:b/>
          <w:sz w:val="24"/>
          <w:szCs w:val="24"/>
        </w:rPr>
      </w:pPr>
      <w:proofErr w:type="spellStart"/>
      <w:r w:rsidRPr="00383003">
        <w:rPr>
          <w:rFonts w:ascii="Times New Roman" w:hAnsi="Times New Roman" w:cs="Times New Roman"/>
          <w:b/>
          <w:sz w:val="24"/>
          <w:szCs w:val="24"/>
        </w:rPr>
        <w:t>Бекітемін</w:t>
      </w:r>
      <w:proofErr w:type="spellEnd"/>
      <w:r w:rsidRPr="00383003">
        <w:rPr>
          <w:rFonts w:ascii="Times New Roman" w:hAnsi="Times New Roman" w:cs="Times New Roman"/>
          <w:b/>
          <w:sz w:val="24"/>
          <w:szCs w:val="24"/>
          <w:lang w:val="kk-KZ"/>
        </w:rPr>
        <w:t xml:space="preserve"> </w:t>
      </w:r>
      <w:r w:rsidRPr="00383003">
        <w:rPr>
          <w:rFonts w:ascii="Times New Roman" w:hAnsi="Times New Roman" w:cs="Times New Roman"/>
          <w:b/>
          <w:sz w:val="24"/>
          <w:szCs w:val="24"/>
        </w:rPr>
        <w:t>Факультет деканы</w:t>
      </w:r>
    </w:p>
    <w:p w14:paraId="14DD6DE9" w14:textId="1ACA0558" w:rsidR="00B5676F" w:rsidRPr="00383003" w:rsidRDefault="0064261D" w:rsidP="00B5676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проф. </w:t>
      </w:r>
      <w:r>
        <w:rPr>
          <w:rFonts w:ascii="Times New Roman" w:hAnsi="Times New Roman" w:cs="Times New Roman"/>
          <w:b/>
          <w:sz w:val="24"/>
          <w:szCs w:val="24"/>
          <w:lang w:val="kk-KZ"/>
        </w:rPr>
        <w:t>Қалматаева</w:t>
      </w:r>
      <w:r>
        <w:rPr>
          <w:rFonts w:ascii="Times New Roman" w:hAnsi="Times New Roman" w:cs="Times New Roman"/>
          <w:b/>
          <w:sz w:val="24"/>
          <w:szCs w:val="24"/>
        </w:rPr>
        <w:t xml:space="preserve"> </w:t>
      </w:r>
      <w:r>
        <w:rPr>
          <w:rFonts w:ascii="Times New Roman" w:hAnsi="Times New Roman" w:cs="Times New Roman"/>
          <w:b/>
          <w:sz w:val="24"/>
          <w:szCs w:val="24"/>
          <w:lang w:val="kk-KZ"/>
        </w:rPr>
        <w:t>Ж</w:t>
      </w:r>
      <w:r>
        <w:rPr>
          <w:rFonts w:ascii="Times New Roman" w:hAnsi="Times New Roman" w:cs="Times New Roman"/>
          <w:b/>
          <w:sz w:val="24"/>
          <w:szCs w:val="24"/>
        </w:rPr>
        <w:t>.</w:t>
      </w:r>
      <w:r>
        <w:rPr>
          <w:rFonts w:ascii="Times New Roman" w:hAnsi="Times New Roman" w:cs="Times New Roman"/>
          <w:b/>
          <w:sz w:val="24"/>
          <w:szCs w:val="24"/>
          <w:lang w:val="kk-KZ"/>
        </w:rPr>
        <w:t>А</w:t>
      </w:r>
      <w:r w:rsidR="00B5676F" w:rsidRPr="00383003">
        <w:rPr>
          <w:rFonts w:ascii="Times New Roman" w:hAnsi="Times New Roman" w:cs="Times New Roman"/>
          <w:b/>
          <w:sz w:val="24"/>
          <w:szCs w:val="24"/>
        </w:rPr>
        <w:t>.</w:t>
      </w:r>
    </w:p>
    <w:p w14:paraId="6C250D86" w14:textId="420CAF04" w:rsidR="00B5676F" w:rsidRPr="00383003" w:rsidRDefault="00B5676F" w:rsidP="00B5676F">
      <w:pPr>
        <w:spacing w:after="0" w:line="240" w:lineRule="auto"/>
        <w:jc w:val="right"/>
        <w:rPr>
          <w:rFonts w:ascii="Times New Roman" w:hAnsi="Times New Roman" w:cs="Times New Roman"/>
          <w:b/>
          <w:sz w:val="24"/>
          <w:szCs w:val="24"/>
        </w:rPr>
      </w:pPr>
      <w:r w:rsidRPr="00383003">
        <w:rPr>
          <w:rFonts w:ascii="Times New Roman" w:hAnsi="Times New Roman" w:cs="Times New Roman"/>
          <w:sz w:val="24"/>
          <w:szCs w:val="24"/>
          <w:u w:val="single"/>
        </w:rPr>
        <w:tab/>
      </w:r>
      <w:r w:rsidRPr="00383003">
        <w:rPr>
          <w:rFonts w:ascii="Times New Roman" w:hAnsi="Times New Roman" w:cs="Times New Roman"/>
          <w:sz w:val="24"/>
          <w:szCs w:val="24"/>
          <w:u w:val="single"/>
        </w:rPr>
        <w:tab/>
      </w:r>
      <w:r w:rsidRPr="00383003">
        <w:rPr>
          <w:rFonts w:ascii="Times New Roman" w:hAnsi="Times New Roman" w:cs="Times New Roman"/>
          <w:b/>
          <w:spacing w:val="-4"/>
          <w:sz w:val="24"/>
          <w:szCs w:val="24"/>
        </w:rPr>
        <w:t>(</w:t>
      </w:r>
      <w:proofErr w:type="spellStart"/>
      <w:r w:rsidRPr="00383003">
        <w:rPr>
          <w:rFonts w:ascii="Times New Roman" w:hAnsi="Times New Roman" w:cs="Times New Roman"/>
          <w:b/>
          <w:spacing w:val="-4"/>
          <w:sz w:val="24"/>
          <w:szCs w:val="24"/>
        </w:rPr>
        <w:t>қолы</w:t>
      </w:r>
      <w:proofErr w:type="spellEnd"/>
      <w:r w:rsidRPr="00383003">
        <w:rPr>
          <w:rFonts w:ascii="Times New Roman" w:hAnsi="Times New Roman" w:cs="Times New Roman"/>
          <w:b/>
          <w:spacing w:val="-4"/>
          <w:sz w:val="24"/>
          <w:szCs w:val="24"/>
        </w:rPr>
        <w:t xml:space="preserve">) </w:t>
      </w:r>
      <w:r w:rsidR="009307A7" w:rsidRPr="00383003">
        <w:rPr>
          <w:rFonts w:ascii="Times New Roman" w:hAnsi="Times New Roman" w:cs="Times New Roman"/>
          <w:b/>
          <w:spacing w:val="-4"/>
          <w:sz w:val="24"/>
          <w:szCs w:val="24"/>
          <w:lang w:val="kk-KZ"/>
        </w:rPr>
        <w:t>"</w:t>
      </w:r>
      <w:r w:rsidRPr="00383003">
        <w:rPr>
          <w:rFonts w:ascii="Times New Roman" w:hAnsi="Times New Roman" w:cs="Times New Roman"/>
          <w:b/>
          <w:sz w:val="24"/>
          <w:szCs w:val="24"/>
          <w:u w:val="single"/>
        </w:rPr>
        <w:t xml:space="preserve"> </w:t>
      </w:r>
      <w:r w:rsidRPr="00383003">
        <w:rPr>
          <w:rFonts w:ascii="Times New Roman" w:hAnsi="Times New Roman" w:cs="Times New Roman"/>
          <w:b/>
          <w:sz w:val="24"/>
          <w:szCs w:val="24"/>
          <w:u w:val="single"/>
        </w:rPr>
        <w:tab/>
      </w:r>
      <w:r w:rsidRPr="00383003">
        <w:rPr>
          <w:rFonts w:ascii="Times New Roman" w:hAnsi="Times New Roman" w:cs="Times New Roman"/>
          <w:b/>
          <w:sz w:val="24"/>
          <w:szCs w:val="24"/>
        </w:rPr>
        <w:t>"</w:t>
      </w:r>
      <w:r w:rsidRPr="00383003">
        <w:rPr>
          <w:rFonts w:ascii="Times New Roman" w:hAnsi="Times New Roman" w:cs="Times New Roman"/>
          <w:b/>
          <w:spacing w:val="-1"/>
          <w:sz w:val="24"/>
          <w:szCs w:val="24"/>
        </w:rPr>
        <w:t xml:space="preserve"> </w:t>
      </w:r>
      <w:r w:rsidRPr="00383003">
        <w:rPr>
          <w:rFonts w:ascii="Times New Roman" w:hAnsi="Times New Roman" w:cs="Times New Roman"/>
          <w:b/>
          <w:spacing w:val="-3"/>
          <w:sz w:val="24"/>
          <w:szCs w:val="24"/>
        </w:rPr>
        <w:t>"</w:t>
      </w:r>
      <w:r w:rsidRPr="00383003">
        <w:rPr>
          <w:rFonts w:ascii="Times New Roman" w:hAnsi="Times New Roman" w:cs="Times New Roman"/>
          <w:b/>
          <w:spacing w:val="-3"/>
          <w:sz w:val="24"/>
          <w:szCs w:val="24"/>
          <w:u w:val="single"/>
        </w:rPr>
        <w:t xml:space="preserve"> </w:t>
      </w:r>
      <w:r w:rsidRPr="00383003">
        <w:rPr>
          <w:rFonts w:ascii="Times New Roman" w:hAnsi="Times New Roman" w:cs="Times New Roman"/>
          <w:b/>
          <w:spacing w:val="-3"/>
          <w:sz w:val="24"/>
          <w:szCs w:val="24"/>
          <w:u w:val="single"/>
        </w:rPr>
        <w:tab/>
      </w:r>
      <w:r w:rsidRPr="00383003">
        <w:rPr>
          <w:rFonts w:ascii="Times New Roman" w:hAnsi="Times New Roman" w:cs="Times New Roman"/>
          <w:b/>
          <w:sz w:val="24"/>
          <w:szCs w:val="24"/>
        </w:rPr>
        <w:t xml:space="preserve">" 2020 </w:t>
      </w:r>
      <w:r w:rsidRPr="00383003">
        <w:rPr>
          <w:rFonts w:ascii="Times New Roman" w:hAnsi="Times New Roman" w:cs="Times New Roman"/>
          <w:b/>
          <w:spacing w:val="-9"/>
          <w:sz w:val="24"/>
          <w:szCs w:val="24"/>
        </w:rPr>
        <w:t>ж.</w:t>
      </w:r>
    </w:p>
    <w:p w14:paraId="4AF22AE5" w14:textId="77777777" w:rsidR="00AB18C0" w:rsidRPr="00383003" w:rsidRDefault="00AB18C0" w:rsidP="00B5676F">
      <w:pPr>
        <w:pStyle w:val="a8"/>
        <w:spacing w:line="240" w:lineRule="auto"/>
        <w:jc w:val="right"/>
        <w:rPr>
          <w:rFonts w:ascii="Times New Roman" w:hAnsi="Times New Roman" w:cs="Times New Roman"/>
          <w:b/>
          <w:sz w:val="24"/>
          <w:szCs w:val="24"/>
          <w:lang w:val="kk-KZ"/>
        </w:rPr>
      </w:pPr>
    </w:p>
    <w:p w14:paraId="21778E92" w14:textId="77777777" w:rsidR="00B5676F" w:rsidRPr="00383003" w:rsidRDefault="00B5676F" w:rsidP="00B5676F">
      <w:pPr>
        <w:spacing w:line="240" w:lineRule="auto"/>
        <w:ind w:left="217" w:right="215"/>
        <w:jc w:val="center"/>
        <w:rPr>
          <w:rFonts w:ascii="Times New Roman" w:hAnsi="Times New Roman" w:cs="Times New Roman"/>
          <w:b/>
          <w:sz w:val="24"/>
          <w:szCs w:val="24"/>
        </w:rPr>
      </w:pPr>
    </w:p>
    <w:p w14:paraId="1703689E" w14:textId="77777777" w:rsidR="00B5676F" w:rsidRPr="00383003" w:rsidRDefault="00B5676F" w:rsidP="00B5676F">
      <w:pPr>
        <w:spacing w:line="240" w:lineRule="auto"/>
        <w:ind w:left="217" w:right="215"/>
        <w:jc w:val="center"/>
        <w:rPr>
          <w:rFonts w:ascii="Times New Roman" w:hAnsi="Times New Roman" w:cs="Times New Roman"/>
          <w:b/>
          <w:sz w:val="24"/>
          <w:szCs w:val="24"/>
        </w:rPr>
      </w:pPr>
    </w:p>
    <w:p w14:paraId="0C3C54FE" w14:textId="77777777" w:rsidR="00B5676F" w:rsidRPr="00383003" w:rsidRDefault="00B5676F" w:rsidP="00B5676F">
      <w:pPr>
        <w:spacing w:line="240" w:lineRule="auto"/>
        <w:ind w:left="217" w:right="215"/>
        <w:jc w:val="center"/>
        <w:rPr>
          <w:rFonts w:ascii="Times New Roman" w:hAnsi="Times New Roman" w:cs="Times New Roman"/>
          <w:b/>
          <w:sz w:val="24"/>
          <w:szCs w:val="24"/>
        </w:rPr>
      </w:pPr>
    </w:p>
    <w:p w14:paraId="757E97EE" w14:textId="78D13071" w:rsidR="00AB18C0" w:rsidRPr="00383003" w:rsidRDefault="00AB18C0" w:rsidP="00CF24EA">
      <w:pPr>
        <w:spacing w:line="240" w:lineRule="auto"/>
        <w:ind w:left="217" w:right="215"/>
        <w:jc w:val="center"/>
        <w:rPr>
          <w:rFonts w:ascii="Times New Roman" w:hAnsi="Times New Roman" w:cs="Times New Roman"/>
          <w:b/>
          <w:sz w:val="24"/>
          <w:szCs w:val="24"/>
        </w:rPr>
      </w:pPr>
      <w:r w:rsidRPr="00383003">
        <w:rPr>
          <w:rFonts w:ascii="Times New Roman" w:hAnsi="Times New Roman" w:cs="Times New Roman"/>
          <w:b/>
          <w:sz w:val="24"/>
          <w:szCs w:val="24"/>
        </w:rPr>
        <w:t>ҚОРЫТЫНДЫ ЕМТИХАН БАҒДАРЛАМАСЫ</w:t>
      </w:r>
    </w:p>
    <w:p w14:paraId="0068CE58" w14:textId="77777777" w:rsidR="001F39F0" w:rsidRPr="001F39F0" w:rsidRDefault="001D1569" w:rsidP="001F39F0">
      <w:pPr>
        <w:autoSpaceDE w:val="0"/>
        <w:autoSpaceDN w:val="0"/>
        <w:adjustRightInd w:val="0"/>
        <w:jc w:val="center"/>
        <w:rPr>
          <w:rFonts w:ascii="Times New Roman" w:hAnsi="Times New Roman" w:cs="Times New Roman"/>
          <w:b/>
          <w:bCs/>
          <w:sz w:val="28"/>
          <w:szCs w:val="28"/>
          <w:lang w:val="kk-KZ"/>
        </w:rPr>
      </w:pPr>
      <w:r w:rsidRPr="00383003">
        <w:rPr>
          <w:rFonts w:ascii="Times New Roman" w:hAnsi="Times New Roman" w:cs="Times New Roman"/>
          <w:b/>
          <w:sz w:val="24"/>
          <w:szCs w:val="24"/>
          <w:lang w:val="kk-KZ"/>
        </w:rPr>
        <w:t xml:space="preserve">Пән: </w:t>
      </w:r>
      <w:r w:rsidR="001F39F0" w:rsidRPr="001F39F0">
        <w:rPr>
          <w:rFonts w:ascii="Times New Roman" w:hAnsi="Times New Roman" w:cs="Times New Roman"/>
          <w:b/>
          <w:bCs/>
          <w:sz w:val="28"/>
          <w:szCs w:val="28"/>
          <w:lang w:val="kk-KZ"/>
        </w:rPr>
        <w:t>(ZZ4309)</w:t>
      </w:r>
      <w:r w:rsidR="001F39F0" w:rsidRPr="001F39F0">
        <w:rPr>
          <w:rFonts w:ascii="Times New Roman" w:hAnsi="Times New Roman" w:cs="Times New Roman"/>
          <w:b/>
          <w:sz w:val="28"/>
          <w:szCs w:val="28"/>
          <w:lang w:val="kk-KZ"/>
        </w:rPr>
        <w:t xml:space="preserve"> Денсаулық сақтау заңнамасы </w:t>
      </w:r>
    </w:p>
    <w:p w14:paraId="149783CB" w14:textId="7E72425C" w:rsidR="00AB18C0" w:rsidRPr="00383003" w:rsidRDefault="00AB18C0" w:rsidP="001F39F0">
      <w:pPr>
        <w:spacing w:after="0" w:line="240" w:lineRule="auto"/>
        <w:ind w:firstLine="284"/>
        <w:jc w:val="center"/>
        <w:rPr>
          <w:rFonts w:ascii="Times New Roman" w:hAnsi="Times New Roman" w:cs="Times New Roman"/>
          <w:b/>
          <w:sz w:val="24"/>
          <w:szCs w:val="24"/>
        </w:rPr>
      </w:pPr>
    </w:p>
    <w:p w14:paraId="13A7BFD1" w14:textId="77777777" w:rsidR="00AB18C0" w:rsidRPr="00383003" w:rsidRDefault="00AB18C0" w:rsidP="00CF24EA">
      <w:pPr>
        <w:pStyle w:val="a8"/>
        <w:spacing w:line="240" w:lineRule="auto"/>
        <w:jc w:val="center"/>
        <w:rPr>
          <w:rFonts w:ascii="Times New Roman" w:hAnsi="Times New Roman" w:cs="Times New Roman"/>
          <w:b/>
          <w:sz w:val="24"/>
          <w:szCs w:val="24"/>
        </w:rPr>
      </w:pPr>
    </w:p>
    <w:p w14:paraId="257669D4" w14:textId="77777777" w:rsidR="00AB18C0" w:rsidRPr="00383003" w:rsidRDefault="00AB18C0" w:rsidP="00CF24EA">
      <w:pPr>
        <w:pStyle w:val="a8"/>
        <w:spacing w:line="240" w:lineRule="auto"/>
        <w:jc w:val="center"/>
        <w:rPr>
          <w:rFonts w:ascii="Times New Roman" w:hAnsi="Times New Roman" w:cs="Times New Roman"/>
          <w:b/>
          <w:sz w:val="24"/>
          <w:szCs w:val="24"/>
        </w:rPr>
      </w:pPr>
    </w:p>
    <w:p w14:paraId="131538F1" w14:textId="0471C4C6" w:rsidR="00AB18C0" w:rsidRPr="00383003" w:rsidRDefault="0064261D" w:rsidP="00CF24EA">
      <w:pPr>
        <w:spacing w:after="0" w:line="240" w:lineRule="auto"/>
        <w:ind w:firstLine="284"/>
        <w:jc w:val="center"/>
        <w:rPr>
          <w:rFonts w:ascii="Times New Roman" w:hAnsi="Times New Roman" w:cs="Times New Roman"/>
          <w:b/>
          <w:bCs/>
          <w:sz w:val="24"/>
          <w:szCs w:val="24"/>
          <w:lang w:val="kk-KZ"/>
        </w:rPr>
      </w:pPr>
      <w:proofErr w:type="spellStart"/>
      <w:r>
        <w:rPr>
          <w:rFonts w:ascii="Times New Roman" w:hAnsi="Times New Roman" w:cs="Times New Roman"/>
          <w:b/>
          <w:bCs/>
          <w:sz w:val="24"/>
          <w:szCs w:val="24"/>
        </w:rPr>
        <w:t>Мамандығы</w:t>
      </w:r>
      <w:proofErr w:type="spellEnd"/>
      <w:r>
        <w:rPr>
          <w:rFonts w:ascii="Times New Roman" w:hAnsi="Times New Roman" w:cs="Times New Roman"/>
          <w:b/>
          <w:bCs/>
          <w:sz w:val="24"/>
          <w:szCs w:val="24"/>
        </w:rPr>
        <w:t xml:space="preserve"> – «Қ</w:t>
      </w:r>
      <w:r>
        <w:rPr>
          <w:rFonts w:ascii="Times New Roman" w:hAnsi="Times New Roman" w:cs="Times New Roman"/>
          <w:b/>
          <w:bCs/>
          <w:sz w:val="24"/>
          <w:szCs w:val="24"/>
          <w:lang w:val="kk-KZ"/>
        </w:rPr>
        <w:t>оғамдық денсаулық сақтау</w:t>
      </w:r>
      <w:r w:rsidR="00AB18C0" w:rsidRPr="00383003">
        <w:rPr>
          <w:rFonts w:ascii="Times New Roman" w:hAnsi="Times New Roman" w:cs="Times New Roman"/>
          <w:b/>
          <w:bCs/>
          <w:sz w:val="24"/>
          <w:szCs w:val="24"/>
        </w:rPr>
        <w:t>»</w:t>
      </w:r>
      <w:r>
        <w:rPr>
          <w:rFonts w:ascii="Times New Roman" w:hAnsi="Times New Roman" w:cs="Times New Roman"/>
          <w:b/>
          <w:bCs/>
          <w:sz w:val="24"/>
          <w:szCs w:val="24"/>
          <w:lang w:val="kk-KZ"/>
        </w:rPr>
        <w:t xml:space="preserve"> Шифр: 5B1102</w:t>
      </w:r>
      <w:r w:rsidR="00AB18C0" w:rsidRPr="00383003">
        <w:rPr>
          <w:rFonts w:ascii="Times New Roman" w:hAnsi="Times New Roman" w:cs="Times New Roman"/>
          <w:b/>
          <w:bCs/>
          <w:sz w:val="24"/>
          <w:szCs w:val="24"/>
          <w:lang w:val="kk-KZ"/>
        </w:rPr>
        <w:t>00</w:t>
      </w:r>
    </w:p>
    <w:p w14:paraId="41F36CAB" w14:textId="77777777" w:rsidR="00AB18C0" w:rsidRPr="001F39F0" w:rsidRDefault="00AB18C0" w:rsidP="00CF24EA">
      <w:pPr>
        <w:pStyle w:val="a8"/>
        <w:spacing w:line="240" w:lineRule="auto"/>
        <w:jc w:val="center"/>
        <w:rPr>
          <w:rFonts w:ascii="Times New Roman" w:hAnsi="Times New Roman" w:cs="Times New Roman"/>
          <w:sz w:val="24"/>
          <w:szCs w:val="24"/>
          <w:lang w:val="kk-KZ"/>
        </w:rPr>
      </w:pPr>
    </w:p>
    <w:p w14:paraId="329CB177" w14:textId="77777777" w:rsidR="00AB18C0" w:rsidRPr="001F39F0" w:rsidRDefault="00AB18C0" w:rsidP="00CF24EA">
      <w:pPr>
        <w:pStyle w:val="a8"/>
        <w:spacing w:line="240" w:lineRule="auto"/>
        <w:jc w:val="center"/>
        <w:rPr>
          <w:rFonts w:ascii="Times New Roman" w:hAnsi="Times New Roman" w:cs="Times New Roman"/>
          <w:sz w:val="24"/>
          <w:szCs w:val="24"/>
          <w:lang w:val="kk-KZ"/>
        </w:rPr>
      </w:pPr>
    </w:p>
    <w:p w14:paraId="4050F7CD" w14:textId="77777777" w:rsidR="00AB18C0" w:rsidRPr="001F39F0" w:rsidRDefault="00AB18C0" w:rsidP="00CF24EA">
      <w:pPr>
        <w:pStyle w:val="a8"/>
        <w:spacing w:line="240" w:lineRule="auto"/>
        <w:jc w:val="center"/>
        <w:rPr>
          <w:rFonts w:ascii="Times New Roman" w:hAnsi="Times New Roman" w:cs="Times New Roman"/>
          <w:sz w:val="24"/>
          <w:szCs w:val="24"/>
          <w:lang w:val="kk-KZ"/>
        </w:rPr>
      </w:pPr>
    </w:p>
    <w:p w14:paraId="7D3F3794" w14:textId="77777777" w:rsidR="00AB18C0" w:rsidRPr="001F39F0" w:rsidRDefault="00AB18C0" w:rsidP="00CF24EA">
      <w:pPr>
        <w:pStyle w:val="a8"/>
        <w:spacing w:line="240" w:lineRule="auto"/>
        <w:ind w:left="221" w:right="213"/>
        <w:jc w:val="center"/>
        <w:rPr>
          <w:rFonts w:ascii="Times New Roman" w:hAnsi="Times New Roman" w:cs="Times New Roman"/>
          <w:sz w:val="24"/>
          <w:szCs w:val="24"/>
          <w:lang w:val="kk-KZ"/>
        </w:rPr>
      </w:pPr>
      <w:r w:rsidRPr="001F39F0">
        <w:rPr>
          <w:rFonts w:ascii="Times New Roman" w:hAnsi="Times New Roman" w:cs="Times New Roman"/>
          <w:sz w:val="24"/>
          <w:szCs w:val="24"/>
          <w:lang w:val="kk-KZ"/>
        </w:rPr>
        <w:t>Кредит саны-3</w:t>
      </w:r>
    </w:p>
    <w:p w14:paraId="7D442D3C" w14:textId="77777777" w:rsidR="00AB18C0" w:rsidRPr="001F39F0" w:rsidRDefault="00AB18C0" w:rsidP="00CF24EA">
      <w:pPr>
        <w:pStyle w:val="a8"/>
        <w:spacing w:line="240" w:lineRule="auto"/>
        <w:jc w:val="center"/>
        <w:rPr>
          <w:rFonts w:ascii="Times New Roman" w:hAnsi="Times New Roman" w:cs="Times New Roman"/>
          <w:sz w:val="24"/>
          <w:szCs w:val="24"/>
          <w:lang w:val="kk-KZ"/>
        </w:rPr>
      </w:pPr>
    </w:p>
    <w:p w14:paraId="3B885C65" w14:textId="77777777" w:rsidR="00AB18C0" w:rsidRPr="001F39F0" w:rsidRDefault="00AB18C0" w:rsidP="00CF24EA">
      <w:pPr>
        <w:pStyle w:val="a8"/>
        <w:spacing w:line="240" w:lineRule="auto"/>
        <w:jc w:val="center"/>
        <w:rPr>
          <w:rFonts w:ascii="Times New Roman" w:hAnsi="Times New Roman" w:cs="Times New Roman"/>
          <w:sz w:val="24"/>
          <w:szCs w:val="24"/>
          <w:lang w:val="kk-KZ"/>
        </w:rPr>
      </w:pPr>
    </w:p>
    <w:p w14:paraId="794D636F" w14:textId="77777777" w:rsidR="00AB18C0" w:rsidRPr="001F39F0" w:rsidRDefault="00AB18C0" w:rsidP="00CF24EA">
      <w:pPr>
        <w:pStyle w:val="a8"/>
        <w:spacing w:line="240" w:lineRule="auto"/>
        <w:jc w:val="center"/>
        <w:rPr>
          <w:rFonts w:ascii="Times New Roman" w:hAnsi="Times New Roman" w:cs="Times New Roman"/>
          <w:sz w:val="24"/>
          <w:szCs w:val="24"/>
          <w:lang w:val="kk-KZ"/>
        </w:rPr>
      </w:pPr>
    </w:p>
    <w:p w14:paraId="28EC83E0" w14:textId="77777777" w:rsidR="00AB18C0" w:rsidRPr="001F39F0" w:rsidRDefault="00AB18C0" w:rsidP="00CF24EA">
      <w:pPr>
        <w:pStyle w:val="a8"/>
        <w:spacing w:line="240" w:lineRule="auto"/>
        <w:jc w:val="center"/>
        <w:rPr>
          <w:rFonts w:ascii="Times New Roman" w:hAnsi="Times New Roman" w:cs="Times New Roman"/>
          <w:sz w:val="24"/>
          <w:szCs w:val="24"/>
          <w:lang w:val="kk-KZ"/>
        </w:rPr>
      </w:pPr>
    </w:p>
    <w:p w14:paraId="148BE73E" w14:textId="77777777" w:rsidR="00AB18C0" w:rsidRPr="001F39F0" w:rsidRDefault="00AB18C0" w:rsidP="00CF24EA">
      <w:pPr>
        <w:pStyle w:val="a8"/>
        <w:spacing w:line="240" w:lineRule="auto"/>
        <w:jc w:val="center"/>
        <w:rPr>
          <w:rFonts w:ascii="Times New Roman" w:hAnsi="Times New Roman" w:cs="Times New Roman"/>
          <w:sz w:val="24"/>
          <w:szCs w:val="24"/>
          <w:lang w:val="kk-KZ"/>
        </w:rPr>
      </w:pPr>
    </w:p>
    <w:p w14:paraId="7C68FC6A" w14:textId="77777777" w:rsidR="00AB18C0" w:rsidRPr="001F39F0" w:rsidRDefault="00AB18C0" w:rsidP="00CF24EA">
      <w:pPr>
        <w:pStyle w:val="a8"/>
        <w:spacing w:line="240" w:lineRule="auto"/>
        <w:jc w:val="center"/>
        <w:rPr>
          <w:rFonts w:ascii="Times New Roman" w:hAnsi="Times New Roman" w:cs="Times New Roman"/>
          <w:sz w:val="24"/>
          <w:szCs w:val="24"/>
          <w:lang w:val="kk-KZ"/>
        </w:rPr>
      </w:pPr>
    </w:p>
    <w:p w14:paraId="6CA26891" w14:textId="77777777" w:rsidR="001D1569" w:rsidRPr="00383003" w:rsidRDefault="001D1569" w:rsidP="00CF24EA">
      <w:pPr>
        <w:pStyle w:val="1"/>
        <w:ind w:left="446"/>
        <w:rPr>
          <w:rFonts w:ascii="Times New Roman" w:hAnsi="Times New Roman"/>
          <w:szCs w:val="24"/>
        </w:rPr>
      </w:pPr>
      <w:bookmarkStart w:id="0" w:name="Алматы_2020_ж._"/>
      <w:bookmarkEnd w:id="0"/>
    </w:p>
    <w:p w14:paraId="6888A559" w14:textId="77777777" w:rsidR="001D1569" w:rsidRPr="00383003" w:rsidRDefault="001D1569" w:rsidP="00CF24EA">
      <w:pPr>
        <w:pStyle w:val="1"/>
        <w:ind w:left="446"/>
        <w:rPr>
          <w:rFonts w:ascii="Times New Roman" w:hAnsi="Times New Roman"/>
          <w:szCs w:val="24"/>
        </w:rPr>
      </w:pPr>
    </w:p>
    <w:p w14:paraId="6A43DEF3" w14:textId="77777777" w:rsidR="001D1569" w:rsidRPr="00383003" w:rsidRDefault="001D1569" w:rsidP="00CF24EA">
      <w:pPr>
        <w:pStyle w:val="1"/>
        <w:ind w:left="446"/>
        <w:rPr>
          <w:rFonts w:ascii="Times New Roman" w:hAnsi="Times New Roman"/>
          <w:szCs w:val="24"/>
        </w:rPr>
      </w:pPr>
    </w:p>
    <w:p w14:paraId="345213C1" w14:textId="77777777" w:rsidR="00B5676F" w:rsidRPr="00383003" w:rsidRDefault="00B5676F" w:rsidP="00CF24EA">
      <w:pPr>
        <w:pStyle w:val="1"/>
        <w:ind w:left="446"/>
        <w:rPr>
          <w:rFonts w:ascii="Times New Roman" w:hAnsi="Times New Roman"/>
          <w:szCs w:val="24"/>
        </w:rPr>
      </w:pPr>
    </w:p>
    <w:p w14:paraId="05FFBF39" w14:textId="77777777" w:rsidR="00B5676F" w:rsidRPr="00383003" w:rsidRDefault="00B5676F" w:rsidP="00CF24EA">
      <w:pPr>
        <w:pStyle w:val="1"/>
        <w:ind w:left="446"/>
        <w:rPr>
          <w:rFonts w:ascii="Times New Roman" w:hAnsi="Times New Roman"/>
          <w:szCs w:val="24"/>
        </w:rPr>
      </w:pPr>
    </w:p>
    <w:p w14:paraId="1E510AF3" w14:textId="77777777" w:rsidR="00B5676F" w:rsidRPr="00383003" w:rsidRDefault="00B5676F" w:rsidP="00CF24EA">
      <w:pPr>
        <w:pStyle w:val="1"/>
        <w:ind w:left="446"/>
        <w:rPr>
          <w:rFonts w:ascii="Times New Roman" w:hAnsi="Times New Roman"/>
          <w:szCs w:val="24"/>
        </w:rPr>
      </w:pPr>
    </w:p>
    <w:p w14:paraId="5FE76E8C" w14:textId="77777777" w:rsidR="00B5676F" w:rsidRPr="00383003" w:rsidRDefault="00B5676F" w:rsidP="00CF24EA">
      <w:pPr>
        <w:pStyle w:val="1"/>
        <w:ind w:left="446"/>
        <w:rPr>
          <w:rFonts w:ascii="Times New Roman" w:hAnsi="Times New Roman"/>
          <w:szCs w:val="24"/>
        </w:rPr>
      </w:pPr>
    </w:p>
    <w:p w14:paraId="3BABEEF6" w14:textId="77777777" w:rsidR="00B5676F" w:rsidRPr="00383003" w:rsidRDefault="00B5676F" w:rsidP="00CF24EA">
      <w:pPr>
        <w:pStyle w:val="1"/>
        <w:ind w:left="446"/>
        <w:rPr>
          <w:rFonts w:ascii="Times New Roman" w:hAnsi="Times New Roman"/>
          <w:szCs w:val="24"/>
        </w:rPr>
      </w:pPr>
    </w:p>
    <w:p w14:paraId="3639107D" w14:textId="77777777" w:rsidR="00B5676F" w:rsidRPr="00383003" w:rsidRDefault="00B5676F" w:rsidP="00CF24EA">
      <w:pPr>
        <w:pStyle w:val="1"/>
        <w:ind w:left="446"/>
        <w:rPr>
          <w:rFonts w:ascii="Times New Roman" w:hAnsi="Times New Roman"/>
          <w:szCs w:val="24"/>
        </w:rPr>
      </w:pPr>
    </w:p>
    <w:p w14:paraId="49AFB565" w14:textId="77777777" w:rsidR="00B5676F" w:rsidRPr="00383003" w:rsidRDefault="00B5676F" w:rsidP="00CF24EA">
      <w:pPr>
        <w:pStyle w:val="1"/>
        <w:ind w:left="446"/>
        <w:rPr>
          <w:rFonts w:ascii="Times New Roman" w:hAnsi="Times New Roman"/>
          <w:szCs w:val="24"/>
        </w:rPr>
      </w:pPr>
    </w:p>
    <w:p w14:paraId="1A95E858" w14:textId="463A67DF" w:rsidR="00AB18C0" w:rsidRPr="00383003" w:rsidRDefault="00AB18C0" w:rsidP="00CF24EA">
      <w:pPr>
        <w:pStyle w:val="1"/>
        <w:ind w:left="446"/>
        <w:rPr>
          <w:rFonts w:ascii="Times New Roman" w:hAnsi="Times New Roman"/>
          <w:szCs w:val="24"/>
        </w:rPr>
      </w:pPr>
      <w:r w:rsidRPr="00383003">
        <w:rPr>
          <w:rFonts w:ascii="Times New Roman" w:hAnsi="Times New Roman"/>
          <w:szCs w:val="24"/>
        </w:rPr>
        <w:t>Алматы 202</w:t>
      </w:r>
      <w:r w:rsidR="001D1569" w:rsidRPr="00383003">
        <w:rPr>
          <w:rFonts w:ascii="Times New Roman" w:hAnsi="Times New Roman"/>
          <w:szCs w:val="24"/>
        </w:rPr>
        <w:t>0</w:t>
      </w:r>
      <w:r w:rsidRPr="00383003">
        <w:rPr>
          <w:rFonts w:ascii="Times New Roman" w:hAnsi="Times New Roman"/>
          <w:szCs w:val="24"/>
        </w:rPr>
        <w:t xml:space="preserve"> ж.</w:t>
      </w:r>
    </w:p>
    <w:p w14:paraId="03FF3D95" w14:textId="77777777" w:rsidR="00AB18C0" w:rsidRPr="00383003" w:rsidRDefault="00AB18C0" w:rsidP="00B5676F">
      <w:pPr>
        <w:spacing w:line="240" w:lineRule="auto"/>
        <w:rPr>
          <w:rFonts w:ascii="Times New Roman" w:hAnsi="Times New Roman" w:cs="Times New Roman"/>
          <w:sz w:val="24"/>
          <w:szCs w:val="24"/>
          <w:lang w:val="kk-KZ"/>
        </w:rPr>
        <w:sectPr w:rsidR="00AB18C0" w:rsidRPr="00383003" w:rsidSect="001D1569">
          <w:pgSz w:w="11910" w:h="16840"/>
          <w:pgMar w:top="1134" w:right="851" w:bottom="1134" w:left="1701" w:header="720" w:footer="720" w:gutter="0"/>
          <w:cols w:space="720"/>
        </w:sectPr>
      </w:pPr>
    </w:p>
    <w:p w14:paraId="71EA26C9" w14:textId="1A17CD85" w:rsidR="00AB18C0" w:rsidRPr="00383003" w:rsidRDefault="00AB18C0" w:rsidP="00B5676F">
      <w:pPr>
        <w:pStyle w:val="a8"/>
        <w:tabs>
          <w:tab w:val="left" w:pos="1870"/>
          <w:tab w:val="left" w:pos="5127"/>
          <w:tab w:val="left" w:pos="6881"/>
          <w:tab w:val="left" w:pos="8468"/>
        </w:tabs>
        <w:spacing w:line="240" w:lineRule="auto"/>
        <w:ind w:left="221" w:right="221"/>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lastRenderedPageBreak/>
        <w:t>Қорытынды</w:t>
      </w:r>
      <w:r w:rsidRPr="00383003">
        <w:rPr>
          <w:rFonts w:ascii="Times New Roman" w:hAnsi="Times New Roman" w:cs="Times New Roman"/>
          <w:sz w:val="24"/>
          <w:szCs w:val="24"/>
          <w:lang w:val="kk-KZ"/>
        </w:rPr>
        <w:tab/>
        <w:t xml:space="preserve">емтихан </w:t>
      </w:r>
      <w:r w:rsidRPr="00383003">
        <w:rPr>
          <w:rFonts w:ascii="Times New Roman" w:hAnsi="Times New Roman" w:cs="Times New Roman"/>
          <w:spacing w:val="56"/>
          <w:sz w:val="24"/>
          <w:szCs w:val="24"/>
          <w:lang w:val="kk-KZ"/>
        </w:rPr>
        <w:t xml:space="preserve"> </w:t>
      </w:r>
      <w:r w:rsidRPr="00383003">
        <w:rPr>
          <w:rFonts w:ascii="Times New Roman" w:hAnsi="Times New Roman" w:cs="Times New Roman"/>
          <w:sz w:val="24"/>
          <w:szCs w:val="24"/>
          <w:lang w:val="kk-KZ"/>
        </w:rPr>
        <w:t>бағдарламасы</w:t>
      </w:r>
      <w:r w:rsidRPr="00383003">
        <w:rPr>
          <w:rFonts w:ascii="Times New Roman" w:hAnsi="Times New Roman" w:cs="Times New Roman"/>
          <w:sz w:val="24"/>
          <w:szCs w:val="24"/>
          <w:lang w:val="kk-KZ"/>
        </w:rPr>
        <w:tab/>
      </w:r>
      <w:r w:rsidR="001D1569" w:rsidRPr="00383003">
        <w:rPr>
          <w:rFonts w:ascii="Times New Roman" w:hAnsi="Times New Roman" w:cs="Times New Roman"/>
          <w:sz w:val="24"/>
          <w:szCs w:val="24"/>
          <w:lang w:val="kk-KZ"/>
        </w:rPr>
        <w:t>«</w:t>
      </w:r>
      <w:r w:rsidR="0064261D">
        <w:rPr>
          <w:rFonts w:ascii="Times New Roman" w:hAnsi="Times New Roman" w:cs="Times New Roman"/>
          <w:sz w:val="24"/>
          <w:szCs w:val="24"/>
          <w:lang w:val="kk-KZ"/>
        </w:rPr>
        <w:t>Қоғамдық денсаулық сақтау</w:t>
      </w:r>
      <w:r w:rsidR="001D1569" w:rsidRPr="00383003">
        <w:rPr>
          <w:rFonts w:ascii="Times New Roman" w:hAnsi="Times New Roman" w:cs="Times New Roman"/>
          <w:sz w:val="24"/>
          <w:szCs w:val="24"/>
          <w:lang w:val="kk-KZ"/>
        </w:rPr>
        <w:t>»</w:t>
      </w:r>
      <w:r w:rsidR="0064261D">
        <w:rPr>
          <w:rFonts w:ascii="Times New Roman" w:hAnsi="Times New Roman" w:cs="Times New Roman"/>
          <w:sz w:val="24"/>
          <w:szCs w:val="24"/>
          <w:lang w:val="kk-KZ"/>
        </w:rPr>
        <w:t xml:space="preserve"> </w:t>
      </w:r>
      <w:r w:rsidRPr="00383003">
        <w:rPr>
          <w:rFonts w:ascii="Times New Roman" w:hAnsi="Times New Roman" w:cs="Times New Roman"/>
          <w:sz w:val="24"/>
          <w:szCs w:val="24"/>
          <w:lang w:val="kk-KZ"/>
        </w:rPr>
        <w:t>мамандығы</w:t>
      </w:r>
      <w:r w:rsidR="00B5676F" w:rsidRPr="00383003">
        <w:rPr>
          <w:rFonts w:ascii="Times New Roman" w:hAnsi="Times New Roman" w:cs="Times New Roman"/>
          <w:sz w:val="24"/>
          <w:szCs w:val="24"/>
          <w:lang w:val="kk-KZ"/>
        </w:rPr>
        <w:t xml:space="preserve"> </w:t>
      </w:r>
      <w:r w:rsidRPr="00383003">
        <w:rPr>
          <w:rFonts w:ascii="Times New Roman" w:hAnsi="Times New Roman" w:cs="Times New Roman"/>
          <w:spacing w:val="-3"/>
          <w:sz w:val="24"/>
          <w:szCs w:val="24"/>
          <w:lang w:val="kk-KZ"/>
        </w:rPr>
        <w:t xml:space="preserve">бойынша </w:t>
      </w:r>
      <w:r w:rsidRPr="00383003">
        <w:rPr>
          <w:rFonts w:ascii="Times New Roman" w:hAnsi="Times New Roman" w:cs="Times New Roman"/>
          <w:sz w:val="24"/>
          <w:szCs w:val="24"/>
          <w:lang w:val="kk-KZ"/>
        </w:rPr>
        <w:t>жұмыс оқу</w:t>
      </w:r>
      <w:r w:rsidR="0064261D">
        <w:rPr>
          <w:rFonts w:ascii="Times New Roman" w:hAnsi="Times New Roman" w:cs="Times New Roman"/>
          <w:sz w:val="24"/>
          <w:szCs w:val="24"/>
          <w:lang w:val="kk-KZ"/>
        </w:rPr>
        <w:t xml:space="preserve"> жоспары негізінде </w:t>
      </w:r>
      <w:r w:rsidR="0064261D" w:rsidRPr="0064261D">
        <w:rPr>
          <w:rFonts w:ascii="Times New Roman" w:hAnsi="Times New Roman" w:cs="Times New Roman"/>
          <w:sz w:val="24"/>
          <w:szCs w:val="24"/>
          <w:lang w:val="kk-KZ"/>
        </w:rPr>
        <w:t xml:space="preserve">PhD </w:t>
      </w:r>
      <w:r w:rsidR="0064261D">
        <w:rPr>
          <w:rFonts w:ascii="Times New Roman" w:hAnsi="Times New Roman" w:cs="Times New Roman"/>
          <w:sz w:val="24"/>
          <w:szCs w:val="24"/>
          <w:lang w:val="kk-KZ"/>
        </w:rPr>
        <w:t>доктор Қ.М</w:t>
      </w:r>
      <w:r w:rsidR="009307A7" w:rsidRPr="00383003">
        <w:rPr>
          <w:rFonts w:ascii="Times New Roman" w:hAnsi="Times New Roman" w:cs="Times New Roman"/>
          <w:sz w:val="24"/>
          <w:szCs w:val="24"/>
          <w:lang w:val="kk-KZ"/>
        </w:rPr>
        <w:t xml:space="preserve">. </w:t>
      </w:r>
      <w:r w:rsidR="0064261D">
        <w:rPr>
          <w:rFonts w:ascii="Times New Roman" w:hAnsi="Times New Roman" w:cs="Times New Roman"/>
          <w:sz w:val="24"/>
          <w:szCs w:val="24"/>
          <w:lang w:val="kk-KZ"/>
        </w:rPr>
        <w:t>Қожабекпен</w:t>
      </w:r>
      <w:r w:rsidRPr="00383003">
        <w:rPr>
          <w:rFonts w:ascii="Times New Roman" w:hAnsi="Times New Roman" w:cs="Times New Roman"/>
          <w:spacing w:val="-20"/>
          <w:sz w:val="24"/>
          <w:szCs w:val="24"/>
          <w:lang w:val="kk-KZ"/>
        </w:rPr>
        <w:t xml:space="preserve"> </w:t>
      </w:r>
      <w:r w:rsidRPr="00383003">
        <w:rPr>
          <w:rFonts w:ascii="Times New Roman" w:hAnsi="Times New Roman" w:cs="Times New Roman"/>
          <w:sz w:val="24"/>
          <w:szCs w:val="24"/>
          <w:lang w:val="kk-KZ"/>
        </w:rPr>
        <w:t>құрастырылған</w:t>
      </w:r>
      <w:r w:rsidR="009307A7" w:rsidRPr="00383003">
        <w:rPr>
          <w:rFonts w:ascii="Times New Roman" w:hAnsi="Times New Roman" w:cs="Times New Roman"/>
          <w:sz w:val="24"/>
          <w:szCs w:val="24"/>
          <w:lang w:val="kk-KZ"/>
        </w:rPr>
        <w:t>.</w:t>
      </w:r>
    </w:p>
    <w:p w14:paraId="3EDEECEC" w14:textId="77777777" w:rsidR="00AB18C0" w:rsidRPr="00383003" w:rsidRDefault="00AB18C0" w:rsidP="00B5676F">
      <w:pPr>
        <w:pStyle w:val="a8"/>
        <w:spacing w:line="240" w:lineRule="auto"/>
        <w:jc w:val="both"/>
        <w:rPr>
          <w:rFonts w:ascii="Times New Roman" w:hAnsi="Times New Roman" w:cs="Times New Roman"/>
          <w:sz w:val="24"/>
          <w:szCs w:val="24"/>
          <w:lang w:val="kk-KZ"/>
        </w:rPr>
      </w:pPr>
    </w:p>
    <w:p w14:paraId="0933F5FA" w14:textId="77777777" w:rsidR="00AB18C0" w:rsidRPr="00383003" w:rsidRDefault="00AB18C0" w:rsidP="00B5676F">
      <w:pPr>
        <w:pStyle w:val="a8"/>
        <w:spacing w:line="240" w:lineRule="auto"/>
        <w:jc w:val="both"/>
        <w:rPr>
          <w:rFonts w:ascii="Times New Roman" w:hAnsi="Times New Roman" w:cs="Times New Roman"/>
          <w:sz w:val="24"/>
          <w:szCs w:val="24"/>
          <w:lang w:val="kk-KZ"/>
        </w:rPr>
      </w:pPr>
    </w:p>
    <w:p w14:paraId="29701BF0" w14:textId="77777777" w:rsidR="00AB18C0" w:rsidRPr="0064261D" w:rsidRDefault="00AB18C0" w:rsidP="00B5676F">
      <w:pPr>
        <w:pStyle w:val="a8"/>
        <w:spacing w:line="240" w:lineRule="auto"/>
        <w:jc w:val="both"/>
        <w:rPr>
          <w:rFonts w:ascii="Times New Roman" w:hAnsi="Times New Roman" w:cs="Times New Roman"/>
          <w:lang w:val="kk-KZ"/>
        </w:rPr>
      </w:pPr>
    </w:p>
    <w:p w14:paraId="4CEC8ECB" w14:textId="6E97EA7D" w:rsidR="00AB18C0" w:rsidRPr="00383003" w:rsidRDefault="0064261D" w:rsidP="00B5676F">
      <w:pPr>
        <w:pStyle w:val="a8"/>
        <w:spacing w:line="240" w:lineRule="auto"/>
        <w:ind w:left="3963" w:right="261" w:hanging="3699"/>
        <w:jc w:val="both"/>
        <w:rPr>
          <w:rFonts w:ascii="Times New Roman" w:hAnsi="Times New Roman" w:cs="Times New Roman"/>
          <w:sz w:val="24"/>
          <w:szCs w:val="24"/>
          <w:lang w:val="kk-KZ"/>
        </w:rPr>
      </w:pPr>
      <w:hyperlink r:id="rId5" w:history="1">
        <w:r w:rsidRPr="0064261D">
          <w:rPr>
            <w:rFonts w:ascii="Times New Roman" w:hAnsi="Times New Roman" w:cs="Times New Roman"/>
            <w:color w:val="000000"/>
            <w:shd w:val="clear" w:color="auto" w:fill="F4F7FE"/>
            <w:lang w:val="kk-KZ"/>
          </w:rPr>
          <w:t>Эпидемиология, биостатистика және дәлелді медицина</w:t>
        </w:r>
      </w:hyperlink>
      <w:r>
        <w:rPr>
          <w:lang w:val="kk-KZ"/>
        </w:rPr>
        <w:t xml:space="preserve"> </w:t>
      </w:r>
      <w:r w:rsidR="00AB18C0" w:rsidRPr="00383003">
        <w:rPr>
          <w:rFonts w:ascii="Times New Roman" w:hAnsi="Times New Roman" w:cs="Times New Roman"/>
          <w:sz w:val="24"/>
          <w:szCs w:val="24"/>
          <w:lang w:val="kk-KZ"/>
        </w:rPr>
        <w:t>кафедрасының отырысында қаралған және бекітілген</w:t>
      </w:r>
    </w:p>
    <w:p w14:paraId="2A2EDBF6" w14:textId="77777777" w:rsidR="00AB18C0" w:rsidRPr="00383003" w:rsidRDefault="00AB18C0" w:rsidP="00B5676F">
      <w:pPr>
        <w:pStyle w:val="a8"/>
        <w:spacing w:line="240" w:lineRule="auto"/>
        <w:jc w:val="both"/>
        <w:rPr>
          <w:rFonts w:ascii="Times New Roman" w:hAnsi="Times New Roman" w:cs="Times New Roman"/>
          <w:sz w:val="24"/>
          <w:szCs w:val="24"/>
          <w:lang w:val="kk-KZ"/>
        </w:rPr>
      </w:pPr>
    </w:p>
    <w:p w14:paraId="62B93A84" w14:textId="77777777" w:rsidR="00AB18C0" w:rsidRPr="00383003" w:rsidRDefault="00AB18C0" w:rsidP="00B5676F">
      <w:pPr>
        <w:pStyle w:val="a8"/>
        <w:spacing w:line="240" w:lineRule="auto"/>
        <w:jc w:val="both"/>
        <w:rPr>
          <w:rFonts w:ascii="Times New Roman" w:hAnsi="Times New Roman" w:cs="Times New Roman"/>
          <w:sz w:val="24"/>
          <w:szCs w:val="24"/>
          <w:lang w:val="kk-KZ"/>
        </w:rPr>
      </w:pPr>
    </w:p>
    <w:p w14:paraId="7706C519" w14:textId="0194690B" w:rsidR="00AB18C0" w:rsidRPr="00383003" w:rsidRDefault="00AB18C0" w:rsidP="00B5676F">
      <w:pPr>
        <w:pStyle w:val="a8"/>
        <w:tabs>
          <w:tab w:val="left" w:pos="1282"/>
          <w:tab w:val="left" w:pos="3588"/>
          <w:tab w:val="left" w:pos="6526"/>
        </w:tabs>
        <w:spacing w:line="240" w:lineRule="auto"/>
        <w:ind w:left="394"/>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w:t>
      </w:r>
      <w:r w:rsidR="00B5676F" w:rsidRPr="00383003">
        <w:rPr>
          <w:rFonts w:ascii="Times New Roman" w:hAnsi="Times New Roman" w:cs="Times New Roman"/>
          <w:sz w:val="24"/>
          <w:szCs w:val="24"/>
          <w:u w:val="single"/>
          <w:lang w:val="kk-KZ"/>
        </w:rPr>
        <w:t>_____</w:t>
      </w:r>
      <w:r w:rsidRPr="00383003">
        <w:rPr>
          <w:rFonts w:ascii="Times New Roman" w:hAnsi="Times New Roman" w:cs="Times New Roman"/>
          <w:sz w:val="24"/>
          <w:szCs w:val="24"/>
          <w:lang w:val="kk-KZ"/>
        </w:rPr>
        <w:t>»</w:t>
      </w:r>
      <w:r w:rsidR="00B5676F" w:rsidRPr="00383003">
        <w:rPr>
          <w:rFonts w:ascii="Times New Roman" w:hAnsi="Times New Roman" w:cs="Times New Roman"/>
          <w:sz w:val="24"/>
          <w:szCs w:val="24"/>
          <w:lang w:val="kk-KZ"/>
        </w:rPr>
        <w:t xml:space="preserve"> </w:t>
      </w:r>
      <w:r w:rsidRPr="00383003">
        <w:rPr>
          <w:rFonts w:ascii="Times New Roman" w:hAnsi="Times New Roman" w:cs="Times New Roman"/>
          <w:sz w:val="24"/>
          <w:szCs w:val="24"/>
          <w:u w:val="single"/>
          <w:lang w:val="kk-KZ"/>
        </w:rPr>
        <w:tab/>
      </w:r>
      <w:r w:rsidR="00B5676F" w:rsidRPr="00383003">
        <w:rPr>
          <w:rFonts w:ascii="Times New Roman" w:hAnsi="Times New Roman" w:cs="Times New Roman"/>
          <w:sz w:val="24"/>
          <w:szCs w:val="24"/>
          <w:u w:val="single"/>
          <w:lang w:val="kk-KZ"/>
        </w:rPr>
        <w:t xml:space="preserve"> </w:t>
      </w:r>
      <w:r w:rsidRPr="00383003">
        <w:rPr>
          <w:rFonts w:ascii="Times New Roman" w:hAnsi="Times New Roman" w:cs="Times New Roman"/>
          <w:sz w:val="24"/>
          <w:szCs w:val="24"/>
          <w:lang w:val="kk-KZ"/>
        </w:rPr>
        <w:t>2020 ж., хаттама</w:t>
      </w:r>
      <w:r w:rsidRPr="00383003">
        <w:rPr>
          <w:rFonts w:ascii="Times New Roman" w:hAnsi="Times New Roman" w:cs="Times New Roman"/>
          <w:spacing w:val="1"/>
          <w:sz w:val="24"/>
          <w:szCs w:val="24"/>
          <w:lang w:val="kk-KZ"/>
        </w:rPr>
        <w:t xml:space="preserve"> </w:t>
      </w:r>
      <w:r w:rsidRPr="00383003">
        <w:rPr>
          <w:rFonts w:ascii="Times New Roman" w:hAnsi="Times New Roman" w:cs="Times New Roman"/>
          <w:sz w:val="24"/>
          <w:szCs w:val="24"/>
          <w:lang w:val="kk-KZ"/>
        </w:rPr>
        <w:t>№</w:t>
      </w:r>
      <w:r w:rsidRPr="00383003">
        <w:rPr>
          <w:rFonts w:ascii="Times New Roman" w:hAnsi="Times New Roman" w:cs="Times New Roman"/>
          <w:spacing w:val="-2"/>
          <w:sz w:val="24"/>
          <w:szCs w:val="24"/>
          <w:lang w:val="kk-KZ"/>
        </w:rPr>
        <w:t xml:space="preserve"> </w:t>
      </w:r>
      <w:r w:rsidRPr="00383003">
        <w:rPr>
          <w:rFonts w:ascii="Times New Roman" w:hAnsi="Times New Roman" w:cs="Times New Roman"/>
          <w:sz w:val="24"/>
          <w:szCs w:val="24"/>
          <w:u w:val="single"/>
          <w:lang w:val="kk-KZ"/>
        </w:rPr>
        <w:t xml:space="preserve"> </w:t>
      </w:r>
      <w:r w:rsidRPr="00383003">
        <w:rPr>
          <w:rFonts w:ascii="Times New Roman" w:hAnsi="Times New Roman" w:cs="Times New Roman"/>
          <w:sz w:val="24"/>
          <w:szCs w:val="24"/>
          <w:u w:val="single"/>
          <w:lang w:val="kk-KZ"/>
        </w:rPr>
        <w:tab/>
      </w:r>
    </w:p>
    <w:p w14:paraId="59C4468B" w14:textId="77777777" w:rsidR="00AB18C0" w:rsidRPr="00383003" w:rsidRDefault="00AB18C0" w:rsidP="00B5676F">
      <w:pPr>
        <w:pStyle w:val="a8"/>
        <w:spacing w:line="240" w:lineRule="auto"/>
        <w:jc w:val="both"/>
        <w:rPr>
          <w:rFonts w:ascii="Times New Roman" w:hAnsi="Times New Roman" w:cs="Times New Roman"/>
          <w:sz w:val="24"/>
          <w:szCs w:val="24"/>
          <w:lang w:val="kk-KZ"/>
        </w:rPr>
      </w:pPr>
    </w:p>
    <w:p w14:paraId="59D32314" w14:textId="77777777" w:rsidR="00AB18C0" w:rsidRPr="00383003" w:rsidRDefault="00AB18C0" w:rsidP="00B5676F">
      <w:pPr>
        <w:pStyle w:val="a8"/>
        <w:spacing w:line="240" w:lineRule="auto"/>
        <w:jc w:val="both"/>
        <w:rPr>
          <w:rFonts w:ascii="Times New Roman" w:hAnsi="Times New Roman" w:cs="Times New Roman"/>
          <w:sz w:val="24"/>
          <w:szCs w:val="24"/>
          <w:lang w:val="kk-KZ"/>
        </w:rPr>
      </w:pPr>
    </w:p>
    <w:p w14:paraId="13F59547" w14:textId="77777777" w:rsidR="00AB18C0" w:rsidRPr="00383003" w:rsidRDefault="00AB18C0" w:rsidP="00B5676F">
      <w:pPr>
        <w:pStyle w:val="a8"/>
        <w:spacing w:line="240" w:lineRule="auto"/>
        <w:jc w:val="both"/>
        <w:rPr>
          <w:rFonts w:ascii="Times New Roman" w:hAnsi="Times New Roman" w:cs="Times New Roman"/>
          <w:sz w:val="24"/>
          <w:szCs w:val="24"/>
          <w:lang w:val="kk-KZ"/>
        </w:rPr>
      </w:pPr>
    </w:p>
    <w:p w14:paraId="4F6C848E" w14:textId="77777777" w:rsidR="00AB18C0" w:rsidRPr="00383003" w:rsidRDefault="00AB18C0" w:rsidP="00B5676F">
      <w:pPr>
        <w:pStyle w:val="a8"/>
        <w:spacing w:line="240" w:lineRule="auto"/>
        <w:jc w:val="both"/>
        <w:rPr>
          <w:rFonts w:ascii="Times New Roman" w:hAnsi="Times New Roman" w:cs="Times New Roman"/>
          <w:sz w:val="24"/>
          <w:szCs w:val="24"/>
          <w:lang w:val="kk-KZ"/>
        </w:rPr>
      </w:pPr>
    </w:p>
    <w:p w14:paraId="11262B88" w14:textId="218D221B" w:rsidR="00AB18C0" w:rsidRPr="00383003" w:rsidRDefault="00AB18C0" w:rsidP="00B5676F">
      <w:pPr>
        <w:pStyle w:val="a8"/>
        <w:tabs>
          <w:tab w:val="left" w:pos="3094"/>
          <w:tab w:val="left" w:pos="5141"/>
        </w:tabs>
        <w:spacing w:line="240" w:lineRule="auto"/>
        <w:ind w:left="324"/>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Кафедра</w:t>
      </w:r>
      <w:r w:rsidRPr="00383003">
        <w:rPr>
          <w:rFonts w:ascii="Times New Roman" w:hAnsi="Times New Roman" w:cs="Times New Roman"/>
          <w:spacing w:val="-5"/>
          <w:sz w:val="24"/>
          <w:szCs w:val="24"/>
          <w:lang w:val="kk-KZ"/>
        </w:rPr>
        <w:t xml:space="preserve"> </w:t>
      </w:r>
      <w:r w:rsidRPr="00383003">
        <w:rPr>
          <w:rFonts w:ascii="Times New Roman" w:hAnsi="Times New Roman" w:cs="Times New Roman"/>
          <w:sz w:val="24"/>
          <w:szCs w:val="24"/>
          <w:lang w:val="kk-KZ"/>
        </w:rPr>
        <w:t>меңгерушісі</w:t>
      </w:r>
      <w:r w:rsidRPr="00383003">
        <w:rPr>
          <w:rFonts w:ascii="Times New Roman" w:hAnsi="Times New Roman" w:cs="Times New Roman"/>
          <w:sz w:val="24"/>
          <w:szCs w:val="24"/>
          <w:lang w:val="kk-KZ"/>
        </w:rPr>
        <w:tab/>
      </w:r>
      <w:r w:rsidRPr="00383003">
        <w:rPr>
          <w:rFonts w:ascii="Times New Roman" w:hAnsi="Times New Roman" w:cs="Times New Roman"/>
          <w:sz w:val="24"/>
          <w:szCs w:val="24"/>
          <w:u w:val="single"/>
          <w:lang w:val="kk-KZ"/>
        </w:rPr>
        <w:t xml:space="preserve"> </w:t>
      </w:r>
      <w:r w:rsidRPr="00383003">
        <w:rPr>
          <w:rFonts w:ascii="Times New Roman" w:hAnsi="Times New Roman" w:cs="Times New Roman"/>
          <w:sz w:val="24"/>
          <w:szCs w:val="24"/>
          <w:u w:val="single"/>
          <w:lang w:val="kk-KZ"/>
        </w:rPr>
        <w:tab/>
      </w:r>
      <w:r w:rsidR="00BB1E88">
        <w:rPr>
          <w:rFonts w:ascii="Times New Roman" w:hAnsi="Times New Roman" w:cs="Times New Roman"/>
          <w:sz w:val="24"/>
          <w:szCs w:val="24"/>
          <w:lang w:val="kk-KZ"/>
        </w:rPr>
        <w:t>Мамырбекова С.А</w:t>
      </w:r>
      <w:r w:rsidRPr="00383003">
        <w:rPr>
          <w:rFonts w:ascii="Times New Roman" w:hAnsi="Times New Roman" w:cs="Times New Roman"/>
          <w:sz w:val="24"/>
          <w:szCs w:val="24"/>
          <w:lang w:val="kk-KZ"/>
        </w:rPr>
        <w:t>.(қолы)</w:t>
      </w:r>
    </w:p>
    <w:p w14:paraId="0CAF9F39" w14:textId="77777777"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14:paraId="58B374D5" w14:textId="77777777"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14:paraId="4C96E139" w14:textId="77777777"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14:paraId="052D3FB5" w14:textId="77777777"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14:paraId="59E612BE" w14:textId="77777777"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14:paraId="7E10B080" w14:textId="77777777"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14:paraId="591B781F" w14:textId="77777777"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14:paraId="4F43F40E" w14:textId="77777777"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14:paraId="1E7B4C12" w14:textId="77777777"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14:paraId="62C56459" w14:textId="77777777"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14:paraId="3C8046E5" w14:textId="77777777"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14:paraId="6A705425" w14:textId="77777777"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14:paraId="5AB7A145" w14:textId="77777777"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14:paraId="53443B39" w14:textId="77777777"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14:paraId="63FD323C" w14:textId="77777777"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14:paraId="72F5DF5C" w14:textId="77777777"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14:paraId="539B26C9" w14:textId="77777777" w:rsidR="00B5676F" w:rsidRPr="00383003" w:rsidRDefault="00B5676F" w:rsidP="00B5676F">
      <w:pPr>
        <w:spacing w:line="240" w:lineRule="auto"/>
        <w:ind w:firstLine="567"/>
        <w:jc w:val="both"/>
        <w:rPr>
          <w:rFonts w:ascii="Times New Roman" w:hAnsi="Times New Roman" w:cs="Times New Roman"/>
          <w:b/>
          <w:bCs/>
          <w:sz w:val="24"/>
          <w:szCs w:val="24"/>
          <w:lang w:val="kk-KZ"/>
        </w:rPr>
      </w:pPr>
    </w:p>
    <w:p w14:paraId="684FE25D" w14:textId="77777777" w:rsidR="00B5676F" w:rsidRPr="00383003" w:rsidRDefault="00B5676F" w:rsidP="00B5676F">
      <w:pPr>
        <w:spacing w:line="240" w:lineRule="auto"/>
        <w:ind w:firstLine="567"/>
        <w:jc w:val="both"/>
        <w:rPr>
          <w:rFonts w:ascii="Times New Roman" w:hAnsi="Times New Roman" w:cs="Times New Roman"/>
          <w:b/>
          <w:bCs/>
          <w:sz w:val="24"/>
          <w:szCs w:val="24"/>
          <w:lang w:val="kk-KZ"/>
        </w:rPr>
      </w:pPr>
    </w:p>
    <w:p w14:paraId="721C36AD" w14:textId="77777777" w:rsidR="00B5676F" w:rsidRPr="00383003" w:rsidRDefault="00B5676F" w:rsidP="00B5676F">
      <w:pPr>
        <w:spacing w:line="240" w:lineRule="auto"/>
        <w:ind w:firstLine="567"/>
        <w:jc w:val="both"/>
        <w:rPr>
          <w:rFonts w:ascii="Times New Roman" w:hAnsi="Times New Roman" w:cs="Times New Roman"/>
          <w:b/>
          <w:bCs/>
          <w:sz w:val="24"/>
          <w:szCs w:val="24"/>
          <w:lang w:val="kk-KZ"/>
        </w:rPr>
      </w:pPr>
    </w:p>
    <w:p w14:paraId="75654377" w14:textId="77777777" w:rsidR="00B5676F" w:rsidRPr="00383003" w:rsidRDefault="00B5676F" w:rsidP="00B5676F">
      <w:pPr>
        <w:spacing w:line="240" w:lineRule="auto"/>
        <w:ind w:firstLine="567"/>
        <w:jc w:val="both"/>
        <w:rPr>
          <w:rFonts w:ascii="Times New Roman" w:hAnsi="Times New Roman" w:cs="Times New Roman"/>
          <w:b/>
          <w:bCs/>
          <w:sz w:val="24"/>
          <w:szCs w:val="24"/>
          <w:lang w:val="kk-KZ"/>
        </w:rPr>
      </w:pPr>
    </w:p>
    <w:p w14:paraId="354F8605" w14:textId="3F6A8B0D" w:rsidR="001D1569" w:rsidRPr="00383003" w:rsidRDefault="001D1569" w:rsidP="00B5676F">
      <w:pPr>
        <w:spacing w:line="240" w:lineRule="auto"/>
        <w:ind w:firstLine="567"/>
        <w:jc w:val="both"/>
        <w:rPr>
          <w:rFonts w:ascii="Times New Roman" w:hAnsi="Times New Roman" w:cs="Times New Roman"/>
          <w:b/>
          <w:bCs/>
          <w:sz w:val="24"/>
          <w:szCs w:val="24"/>
          <w:lang w:val="kk-KZ"/>
        </w:rPr>
      </w:pPr>
      <w:r w:rsidRPr="00383003">
        <w:rPr>
          <w:rFonts w:ascii="Times New Roman" w:hAnsi="Times New Roman" w:cs="Times New Roman"/>
          <w:b/>
          <w:bCs/>
          <w:sz w:val="24"/>
          <w:szCs w:val="24"/>
          <w:lang w:val="kk-KZ"/>
        </w:rPr>
        <w:lastRenderedPageBreak/>
        <w:t xml:space="preserve">Кіріспе </w:t>
      </w:r>
    </w:p>
    <w:p w14:paraId="6A573FF2" w14:textId="56D6E5E8" w:rsidR="00383003" w:rsidRDefault="00211C5E" w:rsidP="00383003">
      <w:pPr>
        <w:ind w:firstLine="567"/>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 xml:space="preserve">Пән бойынша қорытынды бақылау (емтихан) </w:t>
      </w:r>
      <w:r w:rsidR="00C96279">
        <w:rPr>
          <w:rFonts w:ascii="Times New Roman" w:hAnsi="Times New Roman" w:cs="Times New Roman"/>
          <w:b/>
          <w:sz w:val="24"/>
          <w:szCs w:val="24"/>
          <w:lang w:val="kk-KZ"/>
        </w:rPr>
        <w:t>Денсаулық сақтаудағы заңнама</w:t>
      </w:r>
      <w:r w:rsidR="008F3912" w:rsidRPr="00383003">
        <w:rPr>
          <w:rFonts w:ascii="Times New Roman" w:hAnsi="Times New Roman" w:cs="Times New Roman"/>
          <w:sz w:val="24"/>
          <w:szCs w:val="24"/>
          <w:lang w:val="kk-KZ"/>
        </w:rPr>
        <w:t xml:space="preserve"> пәні бойынша </w:t>
      </w:r>
      <w:r w:rsidR="00C96279">
        <w:rPr>
          <w:rFonts w:ascii="Times New Roman" w:hAnsi="Times New Roman" w:cs="Times New Roman"/>
          <w:sz w:val="24"/>
          <w:szCs w:val="24"/>
          <w:lang w:val="kk-KZ"/>
        </w:rPr>
        <w:t>4</w:t>
      </w:r>
      <w:r w:rsidR="008F3912" w:rsidRPr="00383003">
        <w:rPr>
          <w:rFonts w:ascii="Times New Roman" w:hAnsi="Times New Roman" w:cs="Times New Roman"/>
          <w:sz w:val="24"/>
          <w:szCs w:val="24"/>
          <w:lang w:val="kk-KZ"/>
        </w:rPr>
        <w:t>-курс студенттері үшін</w:t>
      </w:r>
      <w:r w:rsidR="00BF5193" w:rsidRPr="00383003">
        <w:rPr>
          <w:rFonts w:ascii="Times New Roman" w:hAnsi="Times New Roman" w:cs="Times New Roman"/>
          <w:sz w:val="24"/>
          <w:szCs w:val="24"/>
          <w:lang w:val="kk-KZ"/>
        </w:rPr>
        <w:t>,</w:t>
      </w:r>
      <w:r w:rsidR="00C96279">
        <w:rPr>
          <w:rFonts w:ascii="Times New Roman" w:hAnsi="Times New Roman" w:cs="Times New Roman"/>
          <w:sz w:val="24"/>
          <w:szCs w:val="24"/>
          <w:lang w:val="kk-KZ"/>
        </w:rPr>
        <w:t xml:space="preserve">   </w:t>
      </w:r>
      <w:r w:rsidR="00C96279" w:rsidRPr="00C96279">
        <w:rPr>
          <w:rFonts w:ascii="Times New Roman" w:hAnsi="Times New Roman" w:cs="Times New Roman"/>
          <w:sz w:val="24"/>
          <w:szCs w:val="24"/>
          <w:lang w:val="kk-KZ"/>
        </w:rPr>
        <w:t>Zoom</w:t>
      </w:r>
      <w:r w:rsidR="008E58B6">
        <w:rPr>
          <w:rFonts w:ascii="Times New Roman" w:hAnsi="Times New Roman" w:cs="Times New Roman"/>
          <w:sz w:val="24"/>
          <w:szCs w:val="24"/>
          <w:lang w:val="kk-KZ"/>
        </w:rPr>
        <w:t xml:space="preserve">, </w:t>
      </w:r>
      <w:r w:rsidR="008E58B6" w:rsidRPr="008E58B6">
        <w:rPr>
          <w:rFonts w:ascii="Times New Roman" w:hAnsi="Times New Roman" w:cs="Times New Roman"/>
          <w:sz w:val="24"/>
          <w:szCs w:val="24"/>
          <w:lang w:val="kk-KZ"/>
        </w:rPr>
        <w:t xml:space="preserve">Skype </w:t>
      </w:r>
      <w:r w:rsidR="008E58B6">
        <w:rPr>
          <w:rFonts w:ascii="Times New Roman" w:hAnsi="Times New Roman" w:cs="Times New Roman"/>
          <w:sz w:val="24"/>
          <w:szCs w:val="24"/>
          <w:lang w:val="kk-KZ"/>
        </w:rPr>
        <w:t>және басқа да  жүйелерде</w:t>
      </w:r>
      <w:r w:rsidR="00C96279">
        <w:rPr>
          <w:rFonts w:ascii="Times New Roman" w:hAnsi="Times New Roman" w:cs="Times New Roman"/>
          <w:sz w:val="24"/>
          <w:szCs w:val="24"/>
          <w:lang w:val="kk-KZ"/>
        </w:rPr>
        <w:t xml:space="preserve"> жазбаша түр</w:t>
      </w:r>
      <w:r w:rsidR="008F3912" w:rsidRPr="00383003">
        <w:rPr>
          <w:rFonts w:ascii="Times New Roman" w:hAnsi="Times New Roman" w:cs="Times New Roman"/>
          <w:sz w:val="24"/>
          <w:szCs w:val="24"/>
          <w:lang w:val="kk-KZ"/>
        </w:rPr>
        <w:t xml:space="preserve">де өтеді. Осы сынақтан өту кезінде алдымен осы жүйеге қойылатын барлық талаптармен танысу қажет. Барлық нұсқаулар </w:t>
      </w:r>
      <w:r w:rsidR="0088176B" w:rsidRPr="00383003">
        <w:rPr>
          <w:rFonts w:ascii="Times New Roman" w:hAnsi="Times New Roman" w:cs="Times New Roman"/>
          <w:sz w:val="24"/>
          <w:szCs w:val="24"/>
          <w:lang w:val="kk-KZ"/>
        </w:rPr>
        <w:t xml:space="preserve">univer.kaznu.kz </w:t>
      </w:r>
      <w:r w:rsidR="008E58B6">
        <w:rPr>
          <w:rFonts w:ascii="Times New Roman" w:hAnsi="Times New Roman" w:cs="Times New Roman"/>
          <w:sz w:val="24"/>
          <w:szCs w:val="24"/>
          <w:lang w:val="kk-KZ"/>
        </w:rPr>
        <w:t>басты бетіне жүктелген. Емтихан ұзақтығы: 60 минут</w:t>
      </w:r>
      <w:r w:rsidR="00383003" w:rsidRPr="00383003">
        <w:rPr>
          <w:rFonts w:ascii="Times New Roman" w:hAnsi="Times New Roman" w:cs="Times New Roman"/>
          <w:sz w:val="24"/>
          <w:szCs w:val="24"/>
          <w:lang w:val="kk-KZ"/>
        </w:rPr>
        <w:t>. НАЗАР аударыңыз. Емтиханды өткізу регламенті маңызды - емтихан студенттер мен оқытушыларға алдын ала белгілі кесте бойынша өткізілуі тиіс. Чаттағы әр студен</w:t>
      </w:r>
      <w:r w:rsidR="00AD0A27">
        <w:rPr>
          <w:rFonts w:ascii="Times New Roman" w:hAnsi="Times New Roman" w:cs="Times New Roman"/>
          <w:sz w:val="24"/>
          <w:szCs w:val="24"/>
          <w:lang w:val="kk-KZ"/>
        </w:rPr>
        <w:t>ттен кесте, ережелер, емтихан</w:t>
      </w:r>
      <w:r w:rsidR="00383003" w:rsidRPr="00383003">
        <w:rPr>
          <w:rFonts w:ascii="Times New Roman" w:hAnsi="Times New Roman" w:cs="Times New Roman"/>
          <w:sz w:val="24"/>
          <w:szCs w:val="24"/>
          <w:lang w:val="kk-KZ"/>
        </w:rPr>
        <w:t xml:space="preserve"> нұсқауларының талаптарымен танысқанын растауды сұраңыз. Кесте бойынша жоспарланған күні студенттерге емтихан туралы ескертіңіз. UNIVER АЖ-да-баллдар автоматты түрде емтихан ведомосына ауыстырылады. Сақтамас бұрын, барлық студенттердің ұпай жинағанын мұқият тексеріңіз. Баллдардың толтырылуын тексермей ведомості сақтамаңыз! Тексерілген жазбаны сақтаңыз. Сақтамас бұрын, барлық студенттердің ұпай жинағанын мұқият тексеріңіз. Баллдардың толтырылуын тексермей ведомості сақтамаңыз! Тексерілген жазбаны сақтаңыз. Балл қою уақыты-48 сағатқа дейін. </w:t>
      </w:r>
      <w:r w:rsidR="00074094">
        <w:rPr>
          <w:rFonts w:ascii="Times New Roman" w:hAnsi="Times New Roman" w:cs="Times New Roman"/>
          <w:sz w:val="24"/>
          <w:szCs w:val="24"/>
          <w:lang w:val="kk-KZ"/>
        </w:rPr>
        <w:t>Емтихан</w:t>
      </w:r>
      <w:r w:rsidR="00383003" w:rsidRPr="00383003">
        <w:rPr>
          <w:rFonts w:ascii="Times New Roman" w:hAnsi="Times New Roman" w:cs="Times New Roman"/>
          <w:sz w:val="24"/>
          <w:szCs w:val="24"/>
          <w:lang w:val="kk-KZ"/>
        </w:rPr>
        <w:t xml:space="preserve"> нәтижелері </w:t>
      </w:r>
      <w:r w:rsidR="00AD0A27">
        <w:rPr>
          <w:rFonts w:ascii="Times New Roman" w:hAnsi="Times New Roman" w:cs="Times New Roman"/>
          <w:sz w:val="24"/>
          <w:szCs w:val="24"/>
          <w:lang w:val="kk-KZ"/>
        </w:rPr>
        <w:t>бейне жазба</w:t>
      </w:r>
      <w:r w:rsidR="00383003" w:rsidRPr="00383003">
        <w:rPr>
          <w:rFonts w:ascii="Times New Roman" w:hAnsi="Times New Roman" w:cs="Times New Roman"/>
          <w:sz w:val="24"/>
          <w:szCs w:val="24"/>
          <w:lang w:val="kk-KZ"/>
        </w:rPr>
        <w:t xml:space="preserve"> нәтижелері бойынша қайта қаралуы мүмкін. Егер студент </w:t>
      </w:r>
      <w:r w:rsidR="00074094">
        <w:rPr>
          <w:rFonts w:ascii="Times New Roman" w:hAnsi="Times New Roman" w:cs="Times New Roman"/>
          <w:sz w:val="24"/>
          <w:szCs w:val="24"/>
          <w:lang w:val="kk-KZ"/>
        </w:rPr>
        <w:t>емтиханнан</w:t>
      </w:r>
      <w:r w:rsidR="00383003" w:rsidRPr="00383003">
        <w:rPr>
          <w:rFonts w:ascii="Times New Roman" w:hAnsi="Times New Roman" w:cs="Times New Roman"/>
          <w:sz w:val="24"/>
          <w:szCs w:val="24"/>
          <w:lang w:val="kk-KZ"/>
        </w:rPr>
        <w:t xml:space="preserve"> өту ережелерін бұзса, оның нәтижесі жойылады.</w:t>
      </w:r>
    </w:p>
    <w:p w14:paraId="78983709" w14:textId="644B7EE8" w:rsidR="00AD0A27" w:rsidRDefault="00AD0A27" w:rsidP="00AD0A27">
      <w:pPr>
        <w:ind w:firstLine="567"/>
        <w:jc w:val="both"/>
        <w:rPr>
          <w:rFonts w:ascii="Times New Roman" w:hAnsi="Times New Roman" w:cs="Times New Roman"/>
          <w:b/>
          <w:sz w:val="24"/>
          <w:szCs w:val="24"/>
          <w:lang w:val="kk-KZ"/>
        </w:rPr>
      </w:pPr>
      <w:r w:rsidRPr="00AD0A27">
        <w:rPr>
          <w:rFonts w:ascii="Times New Roman" w:hAnsi="Times New Roman" w:cs="Times New Roman"/>
          <w:b/>
          <w:sz w:val="24"/>
          <w:szCs w:val="24"/>
          <w:lang w:val="kk-KZ"/>
        </w:rPr>
        <w:t>Емтиханды өткізуді бақылау.</w:t>
      </w:r>
    </w:p>
    <w:p w14:paraId="3F506C83" w14:textId="27CC298C" w:rsidR="00AD0A27" w:rsidRPr="00AD0A27" w:rsidRDefault="00AD0A27" w:rsidP="00AD0A27">
      <w:pPr>
        <w:ind w:firstLine="567"/>
        <w:jc w:val="both"/>
        <w:rPr>
          <w:rFonts w:ascii="Times New Roman" w:hAnsi="Times New Roman" w:cs="Times New Roman"/>
          <w:sz w:val="24"/>
          <w:szCs w:val="24"/>
          <w:lang w:val="kk-KZ"/>
        </w:rPr>
      </w:pPr>
      <w:r w:rsidRPr="00AD0A27">
        <w:rPr>
          <w:rFonts w:ascii="Times New Roman" w:hAnsi="Times New Roman" w:cs="Times New Roman"/>
          <w:sz w:val="24"/>
          <w:szCs w:val="24"/>
          <w:lang w:val="kk-KZ"/>
        </w:rPr>
        <w:t>Оқытушы немесе комиссия мүшесі:</w:t>
      </w:r>
    </w:p>
    <w:p w14:paraId="5E62BAE5" w14:textId="28C9DE53" w:rsidR="00AD0A27" w:rsidRPr="00AD0A27" w:rsidRDefault="00AD0A27" w:rsidP="00AD0A27">
      <w:pPr>
        <w:pStyle w:val="a6"/>
        <w:numPr>
          <w:ilvl w:val="0"/>
          <w:numId w:val="7"/>
        </w:numPr>
        <w:jc w:val="both"/>
        <w:rPr>
          <w:rFonts w:ascii="Times New Roman" w:hAnsi="Times New Roman" w:cs="Times New Roman"/>
          <w:sz w:val="24"/>
          <w:szCs w:val="24"/>
          <w:lang w:val="kk-KZ"/>
        </w:rPr>
      </w:pPr>
      <w:r w:rsidRPr="00AD0A27">
        <w:rPr>
          <w:rFonts w:ascii="Times New Roman" w:hAnsi="Times New Roman" w:cs="Times New Roman"/>
          <w:sz w:val="24"/>
          <w:szCs w:val="24"/>
          <w:lang w:val="kk-KZ"/>
        </w:rPr>
        <w:t>Емтиханның бейне жазбасын жүргізеді;</w:t>
      </w:r>
    </w:p>
    <w:p w14:paraId="6362E98C" w14:textId="28B1B937" w:rsidR="00AD0A27" w:rsidRPr="00AD0A27" w:rsidRDefault="00AD0A27" w:rsidP="00AD0A27">
      <w:pPr>
        <w:pStyle w:val="a6"/>
        <w:numPr>
          <w:ilvl w:val="0"/>
          <w:numId w:val="7"/>
        </w:numPr>
        <w:jc w:val="both"/>
        <w:rPr>
          <w:rFonts w:ascii="Times New Roman" w:hAnsi="Times New Roman" w:cs="Times New Roman"/>
          <w:sz w:val="24"/>
          <w:szCs w:val="24"/>
          <w:lang w:val="kk-KZ"/>
        </w:rPr>
      </w:pPr>
      <w:r w:rsidRPr="00AD0A27">
        <w:rPr>
          <w:rFonts w:ascii="Times New Roman" w:hAnsi="Times New Roman" w:cs="Times New Roman"/>
          <w:sz w:val="24"/>
          <w:szCs w:val="24"/>
          <w:lang w:val="kk-KZ"/>
        </w:rPr>
        <w:t>Емтиханның бейне жазбасын сессия аяқталғаннан кейінгі 3 ай сақтайды.</w:t>
      </w:r>
    </w:p>
    <w:p w14:paraId="36A02D2C" w14:textId="0615DC42" w:rsidR="008F3912" w:rsidRDefault="00AD0A27" w:rsidP="00383003">
      <w:pPr>
        <w:spacing w:line="240" w:lineRule="auto"/>
        <w:ind w:firstLine="567"/>
        <w:jc w:val="both"/>
        <w:rPr>
          <w:rFonts w:ascii="Times New Roman" w:hAnsi="Times New Roman" w:cs="Times New Roman"/>
          <w:sz w:val="24"/>
          <w:szCs w:val="24"/>
          <w:lang w:val="kk-KZ"/>
        </w:rPr>
      </w:pPr>
      <w:r w:rsidRPr="00AD0A27">
        <w:rPr>
          <w:rFonts w:ascii="Times New Roman" w:hAnsi="Times New Roman" w:cs="Times New Roman"/>
          <w:b/>
          <w:sz w:val="24"/>
          <w:szCs w:val="24"/>
          <w:lang w:val="kk-KZ"/>
        </w:rPr>
        <w:t>Ұзақтығы</w:t>
      </w:r>
      <w:r>
        <w:rPr>
          <w:rFonts w:ascii="Times New Roman" w:hAnsi="Times New Roman" w:cs="Times New Roman"/>
          <w:sz w:val="24"/>
          <w:szCs w:val="24"/>
          <w:lang w:val="kk-KZ"/>
        </w:rPr>
        <w:t xml:space="preserve"> – 2 сағат</w:t>
      </w:r>
    </w:p>
    <w:p w14:paraId="0FAF8B9F" w14:textId="2BFC7624" w:rsidR="00AD0A27" w:rsidRDefault="00AD0A27" w:rsidP="00383003">
      <w:pPr>
        <w:spacing w:line="240" w:lineRule="auto"/>
        <w:ind w:firstLine="567"/>
        <w:jc w:val="both"/>
        <w:rPr>
          <w:rFonts w:ascii="Times New Roman" w:hAnsi="Times New Roman" w:cs="Times New Roman"/>
          <w:sz w:val="24"/>
          <w:szCs w:val="24"/>
          <w:lang w:val="kk-KZ"/>
        </w:rPr>
      </w:pPr>
      <w:r w:rsidRPr="00AD0A27">
        <w:rPr>
          <w:rFonts w:ascii="Times New Roman" w:hAnsi="Times New Roman" w:cs="Times New Roman"/>
          <w:b/>
          <w:sz w:val="24"/>
          <w:szCs w:val="24"/>
          <w:lang w:val="kk-KZ"/>
        </w:rPr>
        <w:t>Емтиханды өткізу кестесі.</w:t>
      </w:r>
      <w:r>
        <w:rPr>
          <w:rFonts w:ascii="Times New Roman" w:hAnsi="Times New Roman" w:cs="Times New Roman"/>
          <w:sz w:val="24"/>
          <w:szCs w:val="24"/>
          <w:lang w:val="kk-KZ"/>
        </w:rPr>
        <w:t xml:space="preserve"> Емтихан алдын ала бекітлген кесте бойынша өткізіледі. Ол туралы студенттер алдын ала білуі тиіс, бұл оқытушының жауапкершілігі.</w:t>
      </w:r>
    </w:p>
    <w:p w14:paraId="0F121FBA" w14:textId="5372A376" w:rsidR="00AD0A27" w:rsidRDefault="00AD0A27" w:rsidP="00383003">
      <w:pPr>
        <w:spacing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Билеттер автоматты түрде араластырылады. Емтиханды кем дегенде екі адамнан құралған комиссия қабылдайды.</w:t>
      </w:r>
    </w:p>
    <w:p w14:paraId="6FF5C121" w14:textId="4CE93098" w:rsidR="00AD0A27" w:rsidRDefault="00AD0A27" w:rsidP="00383003">
      <w:pPr>
        <w:spacing w:line="240" w:lineRule="auto"/>
        <w:ind w:firstLine="567"/>
        <w:jc w:val="both"/>
        <w:rPr>
          <w:rFonts w:ascii="Times New Roman" w:hAnsi="Times New Roman" w:cs="Times New Roman"/>
          <w:b/>
          <w:sz w:val="24"/>
          <w:szCs w:val="24"/>
          <w:lang w:val="kk-KZ"/>
        </w:rPr>
      </w:pPr>
      <w:r w:rsidRPr="00AD0A27">
        <w:rPr>
          <w:rFonts w:ascii="Times New Roman" w:hAnsi="Times New Roman" w:cs="Times New Roman"/>
          <w:b/>
          <w:sz w:val="24"/>
          <w:szCs w:val="24"/>
          <w:lang w:val="kk-KZ"/>
        </w:rPr>
        <w:t>Оқытушы:</w:t>
      </w:r>
    </w:p>
    <w:p w14:paraId="28FA0B37" w14:textId="2B47FBF7" w:rsidR="00AD0A27" w:rsidRDefault="00AD0A27" w:rsidP="00383003">
      <w:pPr>
        <w:spacing w:line="240" w:lineRule="auto"/>
        <w:ind w:firstLine="567"/>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Универ </w:t>
      </w:r>
      <w:r>
        <w:rPr>
          <w:rFonts w:ascii="Times New Roman" w:hAnsi="Times New Roman" w:cs="Times New Roman"/>
          <w:sz w:val="24"/>
          <w:szCs w:val="24"/>
          <w:lang w:val="kk-KZ"/>
        </w:rPr>
        <w:t>жүйесінде «Қорытынды емтихан бағдарламасын» енгізеді.</w:t>
      </w:r>
    </w:p>
    <w:p w14:paraId="039A0408" w14:textId="2CC4DF47" w:rsidR="00AD0A27" w:rsidRDefault="00AD0A27" w:rsidP="00383003">
      <w:pPr>
        <w:spacing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Онда болуы тиіс: емтиханды өткізу ережесі;</w:t>
      </w:r>
    </w:p>
    <w:p w14:paraId="17B665A9" w14:textId="1FBCC76F" w:rsidR="00AD0A27" w:rsidRDefault="00AD0A27" w:rsidP="00383003">
      <w:pPr>
        <w:spacing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Бағалау саясаты;</w:t>
      </w:r>
    </w:p>
    <w:p w14:paraId="283BA320" w14:textId="74F1D8D9" w:rsidR="00AD0A27" w:rsidRDefault="00AD0A27" w:rsidP="00383003">
      <w:pPr>
        <w:spacing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Өткізу кестесі,</w:t>
      </w:r>
    </w:p>
    <w:p w14:paraId="7D18F59D" w14:textId="5B9F74C0" w:rsidR="00AD0A27" w:rsidRDefault="00AD0A27" w:rsidP="00383003">
      <w:pPr>
        <w:spacing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Емтиханды өткізу поатформасы.</w:t>
      </w:r>
    </w:p>
    <w:p w14:paraId="0F4ED520" w14:textId="7111AAA1" w:rsidR="00AD0A27" w:rsidRDefault="00AD0A27" w:rsidP="00383003">
      <w:pPr>
        <w:spacing w:line="240" w:lineRule="auto"/>
        <w:ind w:firstLine="567"/>
        <w:jc w:val="both"/>
        <w:rPr>
          <w:rFonts w:ascii="Times New Roman" w:hAnsi="Times New Roman" w:cs="Times New Roman"/>
          <w:b/>
          <w:sz w:val="24"/>
          <w:szCs w:val="24"/>
          <w:lang w:val="kk-KZ"/>
        </w:rPr>
      </w:pPr>
      <w:r w:rsidRPr="00AD0A27">
        <w:rPr>
          <w:rFonts w:ascii="Times New Roman" w:hAnsi="Times New Roman" w:cs="Times New Roman"/>
          <w:b/>
          <w:sz w:val="24"/>
          <w:szCs w:val="24"/>
          <w:lang w:val="kk-KZ"/>
        </w:rPr>
        <w:t xml:space="preserve">Тыйым салынады: </w:t>
      </w:r>
      <w:r w:rsidRPr="00AD0A27">
        <w:rPr>
          <w:rFonts w:ascii="Times New Roman" w:hAnsi="Times New Roman" w:cs="Times New Roman"/>
          <w:sz w:val="24"/>
          <w:szCs w:val="24"/>
          <w:lang w:val="kk-KZ"/>
        </w:rPr>
        <w:t>Емтихан билеттерін жариялауға.</w:t>
      </w:r>
      <w:r>
        <w:rPr>
          <w:rFonts w:ascii="Times New Roman" w:hAnsi="Times New Roman" w:cs="Times New Roman"/>
          <w:b/>
          <w:sz w:val="24"/>
          <w:szCs w:val="24"/>
          <w:lang w:val="kk-KZ"/>
        </w:rPr>
        <w:t xml:space="preserve"> </w:t>
      </w:r>
    </w:p>
    <w:p w14:paraId="4DCBE8E9" w14:textId="385FC831" w:rsidR="00AD0A27" w:rsidRPr="00AD0A27" w:rsidRDefault="00AD0A27" w:rsidP="00383003">
      <w:pPr>
        <w:spacing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Тек қорытынды емтихан бағдарламасы беріледі.</w:t>
      </w:r>
    </w:p>
    <w:p w14:paraId="39F1D072" w14:textId="77777777" w:rsidR="008F3912" w:rsidRPr="00383003" w:rsidRDefault="008F3912" w:rsidP="00B5676F">
      <w:pPr>
        <w:spacing w:line="240" w:lineRule="auto"/>
        <w:jc w:val="both"/>
        <w:rPr>
          <w:rFonts w:ascii="Times New Roman" w:hAnsi="Times New Roman" w:cs="Times New Roman"/>
          <w:b/>
          <w:sz w:val="24"/>
          <w:szCs w:val="24"/>
          <w:lang w:val="kk-KZ"/>
        </w:rPr>
      </w:pPr>
      <w:r w:rsidRPr="00383003">
        <w:rPr>
          <w:rFonts w:ascii="Times New Roman" w:hAnsi="Times New Roman" w:cs="Times New Roman"/>
          <w:b/>
          <w:sz w:val="24"/>
          <w:szCs w:val="24"/>
          <w:lang w:val="kk-KZ"/>
        </w:rPr>
        <w:t>Студент үшін қажетті талаптар:</w:t>
      </w:r>
    </w:p>
    <w:p w14:paraId="0CD668A1" w14:textId="77777777" w:rsidR="008F3912" w:rsidRPr="00383003" w:rsidRDefault="008F3912"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 xml:space="preserve">Студент  барлық нұсқаулықтармен орналастырылған басты бетте </w:t>
      </w:r>
      <w:r w:rsidR="0088176B" w:rsidRPr="00383003">
        <w:rPr>
          <w:rFonts w:ascii="Times New Roman" w:hAnsi="Times New Roman" w:cs="Times New Roman"/>
          <w:sz w:val="24"/>
          <w:szCs w:val="24"/>
          <w:lang w:val="kk-KZ"/>
        </w:rPr>
        <w:t>univer.</w:t>
      </w:r>
      <w:r w:rsidRPr="00383003">
        <w:rPr>
          <w:rFonts w:ascii="Times New Roman" w:hAnsi="Times New Roman" w:cs="Times New Roman"/>
          <w:sz w:val="24"/>
          <w:szCs w:val="24"/>
          <w:lang w:val="kk-KZ"/>
        </w:rPr>
        <w:t>kaznu.kz танысады.</w:t>
      </w:r>
    </w:p>
    <w:p w14:paraId="18789958" w14:textId="3A6FCDE3" w:rsidR="00E567CD" w:rsidRPr="00383003" w:rsidRDefault="00113B39" w:rsidP="00B5676F">
      <w:pPr>
        <w:pStyle w:val="a6"/>
        <w:numPr>
          <w:ilvl w:val="0"/>
          <w:numId w:val="3"/>
        </w:numPr>
        <w:spacing w:after="0" w:line="240" w:lineRule="auto"/>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Емтихан</w:t>
      </w:r>
      <w:r w:rsidR="00E567CD" w:rsidRPr="00383003">
        <w:rPr>
          <w:rFonts w:ascii="Times New Roman" w:hAnsi="Times New Roman" w:cs="Times New Roman"/>
          <w:sz w:val="24"/>
          <w:szCs w:val="24"/>
          <w:lang w:val="kk-KZ"/>
        </w:rPr>
        <w:t xml:space="preserve"> басталар алдында </w:t>
      </w:r>
      <w:r w:rsidR="00295C14" w:rsidRPr="00383003">
        <w:rPr>
          <w:rFonts w:ascii="Times New Roman" w:hAnsi="Times New Roman" w:cs="Times New Roman"/>
          <w:sz w:val="24"/>
          <w:szCs w:val="24"/>
          <w:lang w:val="kk-KZ"/>
        </w:rPr>
        <w:t>5-10</w:t>
      </w:r>
      <w:r w:rsidR="00E567CD" w:rsidRPr="00383003">
        <w:rPr>
          <w:rFonts w:ascii="Times New Roman" w:hAnsi="Times New Roman" w:cs="Times New Roman"/>
          <w:sz w:val="24"/>
          <w:szCs w:val="24"/>
          <w:lang w:val="kk-KZ"/>
        </w:rPr>
        <w:t xml:space="preserve"> минут бұрын </w:t>
      </w:r>
      <w:r w:rsidR="00E813D6" w:rsidRPr="00383003">
        <w:rPr>
          <w:rFonts w:ascii="Times New Roman" w:hAnsi="Times New Roman" w:cs="Times New Roman"/>
          <w:sz w:val="24"/>
          <w:szCs w:val="24"/>
          <w:lang w:val="kk-KZ"/>
        </w:rPr>
        <w:t>«</w:t>
      </w:r>
      <w:r w:rsidR="00E567CD" w:rsidRPr="00383003">
        <w:rPr>
          <w:rFonts w:ascii="Times New Roman" w:hAnsi="Times New Roman" w:cs="Times New Roman"/>
          <w:sz w:val="24"/>
          <w:szCs w:val="24"/>
          <w:lang w:val="kk-KZ"/>
        </w:rPr>
        <w:t>univer.kaznu.kz</w:t>
      </w:r>
      <w:r w:rsidR="00E813D6" w:rsidRPr="00383003">
        <w:rPr>
          <w:rFonts w:ascii="Times New Roman" w:hAnsi="Times New Roman" w:cs="Times New Roman"/>
          <w:sz w:val="24"/>
          <w:szCs w:val="24"/>
          <w:lang w:val="kk-KZ"/>
        </w:rPr>
        <w:t>»</w:t>
      </w:r>
      <w:r w:rsidR="00E567CD" w:rsidRPr="00383003">
        <w:rPr>
          <w:rFonts w:ascii="Times New Roman" w:hAnsi="Times New Roman" w:cs="Times New Roman"/>
          <w:sz w:val="24"/>
          <w:szCs w:val="24"/>
          <w:lang w:val="kk-KZ"/>
        </w:rPr>
        <w:t xml:space="preserve"> қосылуы тиіс.</w:t>
      </w:r>
    </w:p>
    <w:p w14:paraId="659F88ED" w14:textId="6E3A4086" w:rsidR="00E14DE4" w:rsidRPr="00383003" w:rsidRDefault="008F3912"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 xml:space="preserve">Емтихан –өту үшін жұмыс орнын дайындау. Барлық ұсыныстар </w:t>
      </w:r>
    </w:p>
    <w:p w14:paraId="3454E2A3" w14:textId="62A63389" w:rsidR="008F3912" w:rsidRPr="00383003" w:rsidRDefault="00E813D6" w:rsidP="00B5676F">
      <w:pPr>
        <w:spacing w:after="0" w:line="240" w:lineRule="auto"/>
        <w:ind w:left="284"/>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w:t>
      </w:r>
      <w:r w:rsidR="00E14DE4" w:rsidRPr="00383003">
        <w:rPr>
          <w:rFonts w:ascii="Times New Roman" w:hAnsi="Times New Roman" w:cs="Times New Roman"/>
          <w:sz w:val="24"/>
          <w:szCs w:val="24"/>
          <w:lang w:val="kk-KZ"/>
        </w:rPr>
        <w:t>univer.kaznu.kz</w:t>
      </w:r>
      <w:r w:rsidRPr="00383003">
        <w:rPr>
          <w:rFonts w:ascii="Times New Roman" w:hAnsi="Times New Roman" w:cs="Times New Roman"/>
          <w:sz w:val="24"/>
          <w:szCs w:val="24"/>
          <w:lang w:val="kk-KZ"/>
        </w:rPr>
        <w:t>»</w:t>
      </w:r>
      <w:r w:rsidR="008F3912" w:rsidRPr="00383003">
        <w:rPr>
          <w:rFonts w:ascii="Times New Roman" w:hAnsi="Times New Roman" w:cs="Times New Roman"/>
          <w:sz w:val="24"/>
          <w:szCs w:val="24"/>
          <w:lang w:val="kk-KZ"/>
        </w:rPr>
        <w:t xml:space="preserve"> жүйесін пайдалану жөніндегі нұсқаулықта көрсетілген</w:t>
      </w:r>
      <w:r w:rsidR="0088176B" w:rsidRPr="00383003">
        <w:rPr>
          <w:rFonts w:ascii="Times New Roman" w:hAnsi="Times New Roman" w:cs="Times New Roman"/>
          <w:sz w:val="24"/>
          <w:szCs w:val="24"/>
          <w:lang w:val="kk-KZ"/>
        </w:rPr>
        <w:t>.</w:t>
      </w:r>
    </w:p>
    <w:p w14:paraId="37874854" w14:textId="77777777" w:rsidR="008F3912" w:rsidRPr="00383003" w:rsidRDefault="008F3912"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Студент емтихан тапсыру процесін бақылайтын прокторинг бағдарламасымен танысуы керек.</w:t>
      </w:r>
    </w:p>
    <w:p w14:paraId="115D60D5" w14:textId="44366239" w:rsidR="00383003" w:rsidRPr="00113B39" w:rsidRDefault="008F3912" w:rsidP="00113B39">
      <w:pPr>
        <w:spacing w:after="0" w:line="240" w:lineRule="auto"/>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lastRenderedPageBreak/>
        <w:t>Студенттерге емтихан күні мен уақыты универ жүйесіндегі емтихандар кестесінде алдын ала хабарланады.</w:t>
      </w:r>
      <w:bookmarkStart w:id="1" w:name="_GoBack"/>
      <w:bookmarkEnd w:id="1"/>
    </w:p>
    <w:p w14:paraId="62A8D7D7" w14:textId="1D7E4D04" w:rsidR="008F3912" w:rsidRPr="00383003" w:rsidRDefault="008F3912" w:rsidP="00B5676F">
      <w:pPr>
        <w:spacing w:line="240" w:lineRule="auto"/>
        <w:ind w:firstLine="567"/>
        <w:jc w:val="both"/>
        <w:rPr>
          <w:rFonts w:ascii="Times New Roman" w:hAnsi="Times New Roman" w:cs="Times New Roman"/>
          <w:b/>
          <w:sz w:val="24"/>
          <w:szCs w:val="24"/>
          <w:lang w:val="kk-KZ"/>
        </w:rPr>
      </w:pPr>
      <w:r w:rsidRPr="00383003">
        <w:rPr>
          <w:rFonts w:ascii="Times New Roman" w:hAnsi="Times New Roman" w:cs="Times New Roman"/>
          <w:b/>
          <w:sz w:val="24"/>
          <w:szCs w:val="24"/>
          <w:lang w:val="kk-KZ"/>
        </w:rPr>
        <w:t>Емтиханға дайындалу тақырыбының негізі:</w:t>
      </w:r>
    </w:p>
    <w:p w14:paraId="5B7004DC" w14:textId="1CECA6C1" w:rsidR="00B32C41" w:rsidRPr="008E58B6" w:rsidRDefault="00C96279" w:rsidP="00B5676F">
      <w:pPr>
        <w:pStyle w:val="a6"/>
        <w:numPr>
          <w:ilvl w:val="0"/>
          <w:numId w:val="1"/>
        </w:numPr>
        <w:spacing w:line="240" w:lineRule="auto"/>
        <w:ind w:firstLine="567"/>
        <w:jc w:val="both"/>
        <w:rPr>
          <w:rFonts w:ascii="Times New Roman" w:hAnsi="Times New Roman" w:cs="Times New Roman"/>
          <w:color w:val="000000"/>
          <w:sz w:val="24"/>
          <w:szCs w:val="24"/>
          <w:lang w:val="kk-KZ"/>
        </w:rPr>
      </w:pPr>
      <w:r w:rsidRPr="008E58B6">
        <w:rPr>
          <w:rFonts w:ascii="Times New Roman" w:hAnsi="Times New Roman" w:cs="Times New Roman"/>
          <w:sz w:val="24"/>
          <w:szCs w:val="24"/>
          <w:lang w:val="kk-KZ"/>
        </w:rPr>
        <w:t>Медициналық құқықтың түсінігі мен жүйесі</w:t>
      </w:r>
      <w:r w:rsidR="00B32C41" w:rsidRPr="008E58B6">
        <w:rPr>
          <w:rFonts w:ascii="Times New Roman" w:hAnsi="Times New Roman" w:cs="Times New Roman"/>
          <w:sz w:val="24"/>
          <w:szCs w:val="24"/>
          <w:lang w:val="kk-KZ"/>
        </w:rPr>
        <w:t>.</w:t>
      </w:r>
    </w:p>
    <w:p w14:paraId="42F5F91C" w14:textId="3ED2B186" w:rsidR="00B32C41" w:rsidRPr="008E58B6" w:rsidRDefault="00C96279" w:rsidP="00B5676F">
      <w:pPr>
        <w:pStyle w:val="a6"/>
        <w:numPr>
          <w:ilvl w:val="0"/>
          <w:numId w:val="1"/>
        </w:numPr>
        <w:spacing w:line="240" w:lineRule="auto"/>
        <w:ind w:firstLine="567"/>
        <w:jc w:val="both"/>
        <w:rPr>
          <w:rFonts w:ascii="Times New Roman" w:hAnsi="Times New Roman" w:cs="Times New Roman"/>
          <w:color w:val="000000"/>
          <w:sz w:val="24"/>
          <w:szCs w:val="24"/>
          <w:lang w:val="kk-KZ"/>
        </w:rPr>
      </w:pPr>
      <w:r w:rsidRPr="008E58B6">
        <w:rPr>
          <w:rFonts w:ascii="Times New Roman" w:hAnsi="Times New Roman" w:cs="Times New Roman"/>
          <w:color w:val="000000"/>
          <w:sz w:val="24"/>
          <w:szCs w:val="24"/>
          <w:lang w:val="kk-KZ"/>
        </w:rPr>
        <w:t>Қазақстан Республикасында денсаулық сақтауды ұйымдастырудың және басқарудың құқықтық негіздері</w:t>
      </w:r>
      <w:r w:rsidR="00B32C41" w:rsidRPr="008E58B6">
        <w:rPr>
          <w:rFonts w:ascii="Times New Roman" w:hAnsi="Times New Roman" w:cs="Times New Roman"/>
          <w:sz w:val="24"/>
          <w:szCs w:val="24"/>
          <w:lang w:val="kk-KZ"/>
        </w:rPr>
        <w:t>.</w:t>
      </w:r>
    </w:p>
    <w:p w14:paraId="2459BBC0" w14:textId="1C7066C4" w:rsidR="00B32C41" w:rsidRPr="008E58B6" w:rsidRDefault="0098614B" w:rsidP="00B5676F">
      <w:pPr>
        <w:pStyle w:val="a6"/>
        <w:numPr>
          <w:ilvl w:val="0"/>
          <w:numId w:val="1"/>
        </w:numPr>
        <w:spacing w:line="240" w:lineRule="auto"/>
        <w:ind w:firstLine="567"/>
        <w:jc w:val="both"/>
        <w:rPr>
          <w:rFonts w:ascii="Times New Roman" w:hAnsi="Times New Roman" w:cs="Times New Roman"/>
          <w:sz w:val="24"/>
          <w:szCs w:val="24"/>
          <w:lang w:val="kk-KZ"/>
        </w:rPr>
      </w:pPr>
      <w:r w:rsidRPr="008E58B6">
        <w:rPr>
          <w:rFonts w:ascii="Times New Roman" w:hAnsi="Times New Roman" w:cs="Times New Roman"/>
          <w:sz w:val="24"/>
          <w:szCs w:val="24"/>
          <w:lang w:val="kk-KZ"/>
        </w:rPr>
        <w:t xml:space="preserve">Қазақстанның конституциялық жүйесінің негіздері. Қазақстан Республикасы азаматтарының құқықтары, бостандықтары мен міндеттері. </w:t>
      </w:r>
      <w:proofErr w:type="spellStart"/>
      <w:r w:rsidRPr="008E58B6">
        <w:rPr>
          <w:rFonts w:ascii="Times New Roman" w:hAnsi="Times New Roman" w:cs="Times New Roman"/>
          <w:sz w:val="24"/>
          <w:szCs w:val="24"/>
        </w:rPr>
        <w:t>Денсаулықты</w:t>
      </w:r>
      <w:proofErr w:type="spellEnd"/>
      <w:r w:rsidRPr="008E58B6">
        <w:rPr>
          <w:rFonts w:ascii="Times New Roman" w:hAnsi="Times New Roman" w:cs="Times New Roman"/>
          <w:sz w:val="24"/>
          <w:szCs w:val="24"/>
        </w:rPr>
        <w:t xml:space="preserve"> </w:t>
      </w:r>
      <w:proofErr w:type="spellStart"/>
      <w:r w:rsidRPr="008E58B6">
        <w:rPr>
          <w:rFonts w:ascii="Times New Roman" w:hAnsi="Times New Roman" w:cs="Times New Roman"/>
          <w:sz w:val="24"/>
          <w:szCs w:val="24"/>
        </w:rPr>
        <w:t>қорғау</w:t>
      </w:r>
      <w:proofErr w:type="spellEnd"/>
      <w:r w:rsidRPr="008E58B6">
        <w:rPr>
          <w:rFonts w:ascii="Times New Roman" w:hAnsi="Times New Roman" w:cs="Times New Roman"/>
          <w:sz w:val="24"/>
          <w:szCs w:val="24"/>
        </w:rPr>
        <w:t xml:space="preserve"> </w:t>
      </w:r>
      <w:proofErr w:type="spellStart"/>
      <w:r w:rsidRPr="008E58B6">
        <w:rPr>
          <w:rFonts w:ascii="Times New Roman" w:hAnsi="Times New Roman" w:cs="Times New Roman"/>
          <w:sz w:val="24"/>
          <w:szCs w:val="24"/>
        </w:rPr>
        <w:t>және</w:t>
      </w:r>
      <w:proofErr w:type="spellEnd"/>
      <w:r w:rsidRPr="008E58B6">
        <w:rPr>
          <w:rFonts w:ascii="Times New Roman" w:hAnsi="Times New Roman" w:cs="Times New Roman"/>
          <w:sz w:val="24"/>
          <w:szCs w:val="24"/>
        </w:rPr>
        <w:t xml:space="preserve"> </w:t>
      </w:r>
      <w:proofErr w:type="spellStart"/>
      <w:r w:rsidRPr="008E58B6">
        <w:rPr>
          <w:rFonts w:ascii="Times New Roman" w:hAnsi="Times New Roman" w:cs="Times New Roman"/>
          <w:sz w:val="24"/>
          <w:szCs w:val="24"/>
        </w:rPr>
        <w:t>медициналық</w:t>
      </w:r>
      <w:proofErr w:type="spellEnd"/>
      <w:r w:rsidRPr="008E58B6">
        <w:rPr>
          <w:rFonts w:ascii="Times New Roman" w:hAnsi="Times New Roman" w:cs="Times New Roman"/>
          <w:sz w:val="24"/>
          <w:szCs w:val="24"/>
        </w:rPr>
        <w:t xml:space="preserve"> </w:t>
      </w:r>
      <w:proofErr w:type="spellStart"/>
      <w:r w:rsidRPr="008E58B6">
        <w:rPr>
          <w:rFonts w:ascii="Times New Roman" w:hAnsi="Times New Roman" w:cs="Times New Roman"/>
          <w:sz w:val="24"/>
          <w:szCs w:val="24"/>
        </w:rPr>
        <w:t>көмекке</w:t>
      </w:r>
      <w:proofErr w:type="spellEnd"/>
      <w:r w:rsidRPr="008E58B6">
        <w:rPr>
          <w:rFonts w:ascii="Times New Roman" w:hAnsi="Times New Roman" w:cs="Times New Roman"/>
          <w:sz w:val="24"/>
          <w:szCs w:val="24"/>
        </w:rPr>
        <w:t xml:space="preserve"> </w:t>
      </w:r>
      <w:proofErr w:type="spellStart"/>
      <w:r w:rsidRPr="008E58B6">
        <w:rPr>
          <w:rFonts w:ascii="Times New Roman" w:hAnsi="Times New Roman" w:cs="Times New Roman"/>
          <w:sz w:val="24"/>
          <w:szCs w:val="24"/>
        </w:rPr>
        <w:t>құқықты</w:t>
      </w:r>
      <w:proofErr w:type="spellEnd"/>
      <w:r w:rsidRPr="008E58B6">
        <w:rPr>
          <w:rFonts w:ascii="Times New Roman" w:hAnsi="Times New Roman" w:cs="Times New Roman"/>
          <w:sz w:val="24"/>
          <w:szCs w:val="24"/>
        </w:rPr>
        <w:t xml:space="preserve"> </w:t>
      </w:r>
      <w:proofErr w:type="spellStart"/>
      <w:r w:rsidRPr="008E58B6">
        <w:rPr>
          <w:rFonts w:ascii="Times New Roman" w:hAnsi="Times New Roman" w:cs="Times New Roman"/>
          <w:sz w:val="24"/>
          <w:szCs w:val="24"/>
        </w:rPr>
        <w:t>қамтамасыз</w:t>
      </w:r>
      <w:proofErr w:type="spellEnd"/>
      <w:r w:rsidRPr="008E58B6">
        <w:rPr>
          <w:rFonts w:ascii="Times New Roman" w:hAnsi="Times New Roman" w:cs="Times New Roman"/>
          <w:sz w:val="24"/>
          <w:szCs w:val="24"/>
        </w:rPr>
        <w:t xml:space="preserve"> </w:t>
      </w:r>
      <w:proofErr w:type="spellStart"/>
      <w:r w:rsidRPr="008E58B6">
        <w:rPr>
          <w:rFonts w:ascii="Times New Roman" w:hAnsi="Times New Roman" w:cs="Times New Roman"/>
          <w:sz w:val="24"/>
          <w:szCs w:val="24"/>
        </w:rPr>
        <w:t>ету</w:t>
      </w:r>
      <w:proofErr w:type="spellEnd"/>
      <w:r w:rsidRPr="008E58B6">
        <w:rPr>
          <w:rFonts w:ascii="Times New Roman" w:hAnsi="Times New Roman" w:cs="Times New Roman"/>
          <w:sz w:val="24"/>
          <w:szCs w:val="24"/>
        </w:rPr>
        <w:t xml:space="preserve"> </w:t>
      </w:r>
      <w:proofErr w:type="spellStart"/>
      <w:r w:rsidRPr="008E58B6">
        <w:rPr>
          <w:rFonts w:ascii="Times New Roman" w:hAnsi="Times New Roman" w:cs="Times New Roman"/>
          <w:sz w:val="24"/>
          <w:szCs w:val="24"/>
        </w:rPr>
        <w:t>кепілдіктері</w:t>
      </w:r>
      <w:proofErr w:type="spellEnd"/>
      <w:r w:rsidR="00B32C41" w:rsidRPr="008E58B6">
        <w:rPr>
          <w:rFonts w:ascii="Times New Roman" w:eastAsia="ArialMT" w:hAnsi="Times New Roman" w:cs="Times New Roman"/>
          <w:sz w:val="24"/>
          <w:szCs w:val="24"/>
          <w:lang w:val="kk-KZ"/>
        </w:rPr>
        <w:t>.</w:t>
      </w:r>
    </w:p>
    <w:p w14:paraId="69A5347C" w14:textId="66AE7C74" w:rsidR="00B32C41" w:rsidRPr="008E58B6" w:rsidRDefault="0098614B" w:rsidP="00B5676F">
      <w:pPr>
        <w:pStyle w:val="a6"/>
        <w:numPr>
          <w:ilvl w:val="0"/>
          <w:numId w:val="1"/>
        </w:numPr>
        <w:spacing w:line="240" w:lineRule="auto"/>
        <w:ind w:firstLine="567"/>
        <w:jc w:val="both"/>
        <w:rPr>
          <w:rFonts w:ascii="Times New Roman" w:hAnsi="Times New Roman" w:cs="Times New Roman"/>
          <w:sz w:val="24"/>
          <w:szCs w:val="24"/>
          <w:lang w:val="kk-KZ"/>
        </w:rPr>
      </w:pPr>
      <w:r w:rsidRPr="008E58B6">
        <w:rPr>
          <w:rFonts w:ascii="Times New Roman" w:hAnsi="Times New Roman" w:cs="Times New Roman"/>
          <w:sz w:val="24"/>
          <w:szCs w:val="24"/>
          <w:lang w:val="kk-KZ"/>
        </w:rPr>
        <w:t xml:space="preserve">Медициналық-әлеуметтік көмек алған кезде азаматтардың құқықтарын заңнамалық қамтамасыз ету. </w:t>
      </w:r>
      <w:proofErr w:type="spellStart"/>
      <w:r w:rsidRPr="008E58B6">
        <w:rPr>
          <w:rFonts w:ascii="Times New Roman" w:hAnsi="Times New Roman" w:cs="Times New Roman"/>
          <w:sz w:val="24"/>
          <w:szCs w:val="24"/>
        </w:rPr>
        <w:t>Пациенттің</w:t>
      </w:r>
      <w:proofErr w:type="spellEnd"/>
      <w:r w:rsidRPr="008E58B6">
        <w:rPr>
          <w:rFonts w:ascii="Times New Roman" w:hAnsi="Times New Roman" w:cs="Times New Roman"/>
          <w:sz w:val="24"/>
          <w:szCs w:val="24"/>
        </w:rPr>
        <w:t xml:space="preserve"> </w:t>
      </w:r>
      <w:proofErr w:type="spellStart"/>
      <w:r w:rsidRPr="008E58B6">
        <w:rPr>
          <w:rFonts w:ascii="Times New Roman" w:hAnsi="Times New Roman" w:cs="Times New Roman"/>
          <w:sz w:val="24"/>
          <w:szCs w:val="24"/>
        </w:rPr>
        <w:t>құқықтары</w:t>
      </w:r>
      <w:proofErr w:type="spellEnd"/>
      <w:r w:rsidRPr="008E58B6">
        <w:rPr>
          <w:rFonts w:ascii="Times New Roman" w:hAnsi="Times New Roman" w:cs="Times New Roman"/>
          <w:sz w:val="24"/>
          <w:szCs w:val="24"/>
        </w:rPr>
        <w:t xml:space="preserve">. </w:t>
      </w:r>
      <w:proofErr w:type="spellStart"/>
      <w:r w:rsidRPr="008E58B6">
        <w:rPr>
          <w:rFonts w:ascii="Times New Roman" w:hAnsi="Times New Roman" w:cs="Times New Roman"/>
          <w:sz w:val="24"/>
          <w:szCs w:val="24"/>
        </w:rPr>
        <w:t>Науқастардың</w:t>
      </w:r>
      <w:proofErr w:type="spellEnd"/>
      <w:r w:rsidRPr="008E58B6">
        <w:rPr>
          <w:rFonts w:ascii="Times New Roman" w:hAnsi="Times New Roman" w:cs="Times New Roman"/>
          <w:sz w:val="24"/>
          <w:szCs w:val="24"/>
        </w:rPr>
        <w:t xml:space="preserve"> </w:t>
      </w:r>
      <w:proofErr w:type="spellStart"/>
      <w:r w:rsidRPr="008E58B6">
        <w:rPr>
          <w:rFonts w:ascii="Times New Roman" w:hAnsi="Times New Roman" w:cs="Times New Roman"/>
          <w:sz w:val="24"/>
          <w:szCs w:val="24"/>
        </w:rPr>
        <w:t>міндеттері</w:t>
      </w:r>
      <w:proofErr w:type="spellEnd"/>
      <w:r w:rsidR="00B32C41" w:rsidRPr="008E58B6">
        <w:rPr>
          <w:rFonts w:ascii="Times New Roman" w:eastAsia="ArialMT" w:hAnsi="Times New Roman" w:cs="Times New Roman"/>
          <w:sz w:val="24"/>
          <w:szCs w:val="24"/>
          <w:lang w:val="kk-KZ"/>
        </w:rPr>
        <w:t>.</w:t>
      </w:r>
    </w:p>
    <w:p w14:paraId="2F29734E" w14:textId="67A1B751" w:rsidR="00B32C41" w:rsidRPr="008E58B6" w:rsidRDefault="0098614B" w:rsidP="00B5676F">
      <w:pPr>
        <w:pStyle w:val="a6"/>
        <w:numPr>
          <w:ilvl w:val="0"/>
          <w:numId w:val="1"/>
        </w:numPr>
        <w:spacing w:line="240" w:lineRule="auto"/>
        <w:ind w:firstLine="567"/>
        <w:jc w:val="both"/>
        <w:rPr>
          <w:rFonts w:ascii="Times New Roman" w:hAnsi="Times New Roman" w:cs="Times New Roman"/>
          <w:sz w:val="24"/>
          <w:szCs w:val="24"/>
          <w:lang w:val="kk-KZ"/>
        </w:rPr>
      </w:pPr>
      <w:r w:rsidRPr="008E58B6">
        <w:rPr>
          <w:rFonts w:ascii="Times New Roman" w:hAnsi="Times New Roman" w:cs="Times New Roman"/>
          <w:sz w:val="24"/>
          <w:szCs w:val="24"/>
          <w:lang w:val="kk-KZ"/>
        </w:rPr>
        <w:t>Медициналық қызметтің жекелеген түрлерін құқықтық реттеу (халықтың санитарлық-эпидемиологиялық салауаттылығын қамтамасыз ету, Қазақстан Республикасында туберкулездің таралуын болдырмау және т.</w:t>
      </w:r>
      <w:r w:rsidRPr="008E58B6">
        <w:rPr>
          <w:rFonts w:ascii="Times New Roman" w:hAnsi="Times New Roman" w:cs="Times New Roman"/>
          <w:sz w:val="24"/>
          <w:szCs w:val="24"/>
          <w:lang w:val="kk-KZ"/>
        </w:rPr>
        <w:t>б. саласындағы құқықтық реттеу)</w:t>
      </w:r>
      <w:r w:rsidR="00B32C41" w:rsidRPr="008E58B6">
        <w:rPr>
          <w:rFonts w:ascii="Times New Roman" w:eastAsia="ArialMT" w:hAnsi="Times New Roman" w:cs="Times New Roman"/>
          <w:sz w:val="24"/>
          <w:szCs w:val="24"/>
          <w:lang w:val="kk-KZ"/>
        </w:rPr>
        <w:t>.</w:t>
      </w:r>
    </w:p>
    <w:p w14:paraId="41EB5277" w14:textId="3E6A3F97" w:rsidR="00B32C41" w:rsidRPr="008E58B6" w:rsidRDefault="008E58B6" w:rsidP="00B5676F">
      <w:pPr>
        <w:pStyle w:val="a6"/>
        <w:numPr>
          <w:ilvl w:val="0"/>
          <w:numId w:val="1"/>
        </w:numPr>
        <w:spacing w:line="240" w:lineRule="auto"/>
        <w:ind w:firstLine="567"/>
        <w:jc w:val="both"/>
        <w:rPr>
          <w:rFonts w:ascii="Times New Roman" w:hAnsi="Times New Roman" w:cs="Times New Roman"/>
          <w:sz w:val="24"/>
          <w:szCs w:val="24"/>
          <w:lang w:val="kk-KZ"/>
        </w:rPr>
      </w:pPr>
      <w:r w:rsidRPr="008E58B6">
        <w:rPr>
          <w:rFonts w:ascii="Times New Roman" w:hAnsi="Times New Roman" w:cs="Times New Roman"/>
          <w:sz w:val="24"/>
          <w:szCs w:val="24"/>
          <w:lang w:val="kk-KZ"/>
        </w:rPr>
        <w:t>Медицина және фармацевтика қызметкерлерінің мәртебесі және олардың құқықтары</w:t>
      </w:r>
      <w:r w:rsidR="00B32C41" w:rsidRPr="008E58B6">
        <w:rPr>
          <w:rFonts w:ascii="Times New Roman" w:hAnsi="Times New Roman" w:cs="Times New Roman"/>
          <w:sz w:val="24"/>
          <w:szCs w:val="24"/>
          <w:lang w:val="kk-KZ"/>
        </w:rPr>
        <w:t>.</w:t>
      </w:r>
    </w:p>
    <w:p w14:paraId="06E4E2BA" w14:textId="55328768" w:rsidR="00B32C41" w:rsidRPr="008E58B6" w:rsidRDefault="008E58B6" w:rsidP="00B5676F">
      <w:pPr>
        <w:pStyle w:val="a6"/>
        <w:numPr>
          <w:ilvl w:val="0"/>
          <w:numId w:val="1"/>
        </w:numPr>
        <w:spacing w:line="240" w:lineRule="auto"/>
        <w:ind w:firstLine="567"/>
        <w:jc w:val="both"/>
        <w:rPr>
          <w:rFonts w:ascii="Times New Roman" w:hAnsi="Times New Roman" w:cs="Times New Roman"/>
          <w:sz w:val="24"/>
          <w:szCs w:val="24"/>
          <w:lang w:val="kk-KZ"/>
        </w:rPr>
      </w:pPr>
      <w:r w:rsidRPr="008E58B6">
        <w:rPr>
          <w:rFonts w:ascii="Times New Roman" w:hAnsi="Times New Roman" w:cs="Times New Roman"/>
          <w:sz w:val="24"/>
          <w:szCs w:val="24"/>
          <w:lang w:val="kk-KZ"/>
        </w:rPr>
        <w:t>Медицина қызметкерлерінің азаматтық-құқықтық жауапкершілігі заңды жауапкершіліктің түрі ретінде</w:t>
      </w:r>
      <w:r w:rsidR="00B32C41" w:rsidRPr="008E58B6">
        <w:rPr>
          <w:rFonts w:ascii="Times New Roman" w:hAnsi="Times New Roman" w:cs="Times New Roman"/>
          <w:sz w:val="24"/>
          <w:szCs w:val="24"/>
          <w:lang w:val="kk-KZ"/>
        </w:rPr>
        <w:t>.</w:t>
      </w:r>
    </w:p>
    <w:p w14:paraId="345A9D97" w14:textId="704A4A2E" w:rsidR="00B32C41" w:rsidRPr="008E58B6" w:rsidRDefault="008E58B6" w:rsidP="00B5676F">
      <w:pPr>
        <w:pStyle w:val="a6"/>
        <w:numPr>
          <w:ilvl w:val="0"/>
          <w:numId w:val="1"/>
        </w:numPr>
        <w:spacing w:after="0" w:line="240" w:lineRule="auto"/>
        <w:ind w:firstLine="567"/>
        <w:jc w:val="both"/>
        <w:rPr>
          <w:rFonts w:ascii="Times New Roman" w:hAnsi="Times New Roman" w:cs="Times New Roman"/>
          <w:sz w:val="24"/>
          <w:szCs w:val="24"/>
          <w:lang w:val="kk-KZ"/>
        </w:rPr>
      </w:pPr>
      <w:r w:rsidRPr="008E58B6">
        <w:rPr>
          <w:rFonts w:ascii="Times New Roman" w:hAnsi="Times New Roman" w:cs="Times New Roman"/>
          <w:color w:val="000000"/>
          <w:sz w:val="24"/>
          <w:szCs w:val="24"/>
          <w:lang w:val="kk-KZ"/>
        </w:rPr>
        <w:t>Медицина қызметкерлері мен медициналық ұйымдардың әкімшілік жауаптылығы заңды жауапкершіліктің түрі</w:t>
      </w:r>
      <w:r w:rsidR="00B32C41" w:rsidRPr="008E58B6">
        <w:rPr>
          <w:rFonts w:ascii="Times New Roman" w:hAnsi="Times New Roman" w:cs="Times New Roman"/>
          <w:sz w:val="24"/>
          <w:szCs w:val="24"/>
          <w:lang w:val="kk-KZ"/>
        </w:rPr>
        <w:t>.</w:t>
      </w:r>
    </w:p>
    <w:p w14:paraId="366A23BF" w14:textId="3F206873" w:rsidR="00B32C41" w:rsidRPr="008E58B6" w:rsidRDefault="008E58B6" w:rsidP="00B5676F">
      <w:pPr>
        <w:pStyle w:val="a6"/>
        <w:numPr>
          <w:ilvl w:val="0"/>
          <w:numId w:val="1"/>
        </w:numPr>
        <w:spacing w:after="0" w:line="240" w:lineRule="auto"/>
        <w:ind w:firstLine="567"/>
        <w:jc w:val="both"/>
        <w:rPr>
          <w:rFonts w:ascii="Times New Roman" w:hAnsi="Times New Roman" w:cs="Times New Roman"/>
          <w:sz w:val="24"/>
          <w:szCs w:val="24"/>
          <w:lang w:val="kk-KZ"/>
        </w:rPr>
      </w:pPr>
      <w:r w:rsidRPr="008E58B6">
        <w:rPr>
          <w:rFonts w:ascii="Times New Roman" w:hAnsi="Times New Roman" w:cs="Times New Roman"/>
          <w:sz w:val="24"/>
          <w:szCs w:val="24"/>
          <w:lang w:val="kk-KZ"/>
        </w:rPr>
        <w:t>Медицина қызметкерлерінің кәсіби және қызметтік құқық бұзушылықтар үшін қылмыстық жауаптылығы және олардың алдын-алу.</w:t>
      </w:r>
      <w:r w:rsidR="00B32C41" w:rsidRPr="008E58B6">
        <w:rPr>
          <w:rFonts w:ascii="Times New Roman" w:hAnsi="Times New Roman" w:cs="Times New Roman"/>
          <w:sz w:val="24"/>
          <w:szCs w:val="24"/>
          <w:lang w:val="kk-KZ"/>
        </w:rPr>
        <w:t>.</w:t>
      </w:r>
    </w:p>
    <w:p w14:paraId="3F09BE82" w14:textId="234EF75C" w:rsidR="00B32C41" w:rsidRPr="008E58B6" w:rsidRDefault="008E58B6" w:rsidP="00B5676F">
      <w:pPr>
        <w:pStyle w:val="a6"/>
        <w:numPr>
          <w:ilvl w:val="0"/>
          <w:numId w:val="1"/>
        </w:numPr>
        <w:spacing w:after="0" w:line="240" w:lineRule="auto"/>
        <w:ind w:firstLine="567"/>
        <w:jc w:val="both"/>
        <w:rPr>
          <w:rFonts w:ascii="Times New Roman" w:hAnsi="Times New Roman" w:cs="Times New Roman"/>
          <w:sz w:val="24"/>
          <w:szCs w:val="24"/>
          <w:lang w:val="kk-KZ"/>
        </w:rPr>
      </w:pPr>
      <w:r w:rsidRPr="008E58B6">
        <w:rPr>
          <w:rFonts w:ascii="Times New Roman" w:hAnsi="Times New Roman" w:cs="Times New Roman"/>
          <w:sz w:val="24"/>
          <w:szCs w:val="24"/>
          <w:lang w:val="kk-KZ"/>
        </w:rPr>
        <w:t>Медициналық тексерулердің түрлері. Комиссиялық сот-меди</w:t>
      </w:r>
      <w:r w:rsidRPr="008E58B6">
        <w:rPr>
          <w:rFonts w:ascii="Times New Roman" w:hAnsi="Times New Roman" w:cs="Times New Roman"/>
          <w:sz w:val="24"/>
          <w:szCs w:val="24"/>
          <w:lang w:val="kk-KZ"/>
        </w:rPr>
        <w:t>циналық сараптама жасау тәртібі</w:t>
      </w:r>
      <w:r w:rsidR="00B32C41" w:rsidRPr="008E58B6">
        <w:rPr>
          <w:rFonts w:ascii="Times New Roman" w:hAnsi="Times New Roman" w:cs="Times New Roman"/>
          <w:sz w:val="24"/>
          <w:szCs w:val="24"/>
          <w:lang w:val="kk-KZ"/>
        </w:rPr>
        <w:t xml:space="preserve">. </w:t>
      </w:r>
    </w:p>
    <w:p w14:paraId="5C0E7AC9" w14:textId="557C3556" w:rsidR="00B32C41" w:rsidRPr="008E58B6" w:rsidRDefault="008E58B6" w:rsidP="00B5676F">
      <w:pPr>
        <w:pStyle w:val="a6"/>
        <w:numPr>
          <w:ilvl w:val="0"/>
          <w:numId w:val="1"/>
        </w:numPr>
        <w:spacing w:after="0" w:line="240" w:lineRule="auto"/>
        <w:ind w:firstLine="567"/>
        <w:jc w:val="both"/>
        <w:rPr>
          <w:rFonts w:ascii="Times New Roman" w:hAnsi="Times New Roman" w:cs="Times New Roman"/>
          <w:sz w:val="24"/>
          <w:szCs w:val="24"/>
          <w:lang w:val="kk-KZ"/>
        </w:rPr>
      </w:pPr>
      <w:r w:rsidRPr="008E58B6">
        <w:rPr>
          <w:rFonts w:ascii="Times New Roman" w:hAnsi="Times New Roman" w:cs="Times New Roman"/>
          <w:color w:val="000000"/>
          <w:sz w:val="24"/>
          <w:szCs w:val="24"/>
          <w:lang w:val="kk-KZ"/>
        </w:rPr>
        <w:t xml:space="preserve">Ерікті және міндетті медициналық сақтандырудың құқықтық негіздері. </w:t>
      </w:r>
      <w:proofErr w:type="spellStart"/>
      <w:r w:rsidRPr="008E58B6">
        <w:rPr>
          <w:rFonts w:ascii="Times New Roman" w:hAnsi="Times New Roman" w:cs="Times New Roman"/>
          <w:color w:val="000000"/>
          <w:sz w:val="24"/>
          <w:szCs w:val="24"/>
        </w:rPr>
        <w:t>Кәсіби</w:t>
      </w:r>
      <w:proofErr w:type="spellEnd"/>
      <w:r w:rsidRPr="008E58B6">
        <w:rPr>
          <w:rFonts w:ascii="Times New Roman" w:hAnsi="Times New Roman" w:cs="Times New Roman"/>
          <w:color w:val="000000"/>
          <w:sz w:val="24"/>
          <w:szCs w:val="24"/>
        </w:rPr>
        <w:t xml:space="preserve"> </w:t>
      </w:r>
      <w:proofErr w:type="spellStart"/>
      <w:r w:rsidRPr="008E58B6">
        <w:rPr>
          <w:rFonts w:ascii="Times New Roman" w:hAnsi="Times New Roman" w:cs="Times New Roman"/>
          <w:color w:val="000000"/>
          <w:sz w:val="24"/>
          <w:szCs w:val="24"/>
        </w:rPr>
        <w:t>жауапкершілікті</w:t>
      </w:r>
      <w:proofErr w:type="spellEnd"/>
      <w:r w:rsidRPr="008E58B6">
        <w:rPr>
          <w:rFonts w:ascii="Times New Roman" w:hAnsi="Times New Roman" w:cs="Times New Roman"/>
          <w:color w:val="000000"/>
          <w:sz w:val="24"/>
          <w:szCs w:val="24"/>
        </w:rPr>
        <w:t xml:space="preserve"> </w:t>
      </w:r>
      <w:proofErr w:type="spellStart"/>
      <w:r w:rsidRPr="008E58B6">
        <w:rPr>
          <w:rFonts w:ascii="Times New Roman" w:hAnsi="Times New Roman" w:cs="Times New Roman"/>
          <w:color w:val="000000"/>
          <w:sz w:val="24"/>
          <w:szCs w:val="24"/>
        </w:rPr>
        <w:t>сақтандыру</w:t>
      </w:r>
      <w:proofErr w:type="spellEnd"/>
      <w:r w:rsidRPr="008E58B6">
        <w:rPr>
          <w:rFonts w:ascii="Times New Roman" w:hAnsi="Times New Roman" w:cs="Times New Roman"/>
          <w:color w:val="000000"/>
          <w:sz w:val="24"/>
          <w:szCs w:val="24"/>
          <w:lang w:val="kk-KZ"/>
        </w:rPr>
        <w:t>.</w:t>
      </w:r>
    </w:p>
    <w:p w14:paraId="5507C12D" w14:textId="649DBC1C" w:rsidR="00B32C41" w:rsidRPr="008E58B6" w:rsidRDefault="008E58B6" w:rsidP="00B5676F">
      <w:pPr>
        <w:pStyle w:val="a6"/>
        <w:numPr>
          <w:ilvl w:val="0"/>
          <w:numId w:val="1"/>
        </w:numPr>
        <w:spacing w:after="0" w:line="240" w:lineRule="auto"/>
        <w:ind w:firstLine="567"/>
        <w:jc w:val="both"/>
        <w:rPr>
          <w:rFonts w:ascii="Times New Roman" w:hAnsi="Times New Roman" w:cs="Times New Roman"/>
          <w:sz w:val="24"/>
          <w:szCs w:val="24"/>
          <w:lang w:val="kk-KZ"/>
        </w:rPr>
      </w:pPr>
      <w:r w:rsidRPr="008E58B6">
        <w:rPr>
          <w:rFonts w:ascii="Times New Roman" w:hAnsi="Times New Roman" w:cs="Times New Roman"/>
          <w:color w:val="000000"/>
          <w:sz w:val="24"/>
          <w:szCs w:val="24"/>
          <w:lang w:val="kk-KZ"/>
        </w:rPr>
        <w:t xml:space="preserve">Дәрілік заттар айналымы саласындағы кәсіби қызметтің құқықтық негіздері. </w:t>
      </w:r>
      <w:proofErr w:type="spellStart"/>
      <w:r w:rsidRPr="008E58B6">
        <w:rPr>
          <w:rFonts w:ascii="Times New Roman" w:hAnsi="Times New Roman" w:cs="Times New Roman"/>
          <w:color w:val="000000"/>
          <w:sz w:val="24"/>
          <w:szCs w:val="24"/>
        </w:rPr>
        <w:t>Дәрілік</w:t>
      </w:r>
      <w:proofErr w:type="spellEnd"/>
      <w:r w:rsidRPr="008E58B6">
        <w:rPr>
          <w:rFonts w:ascii="Times New Roman" w:hAnsi="Times New Roman" w:cs="Times New Roman"/>
          <w:color w:val="000000"/>
          <w:sz w:val="24"/>
          <w:szCs w:val="24"/>
        </w:rPr>
        <w:t xml:space="preserve"> </w:t>
      </w:r>
      <w:proofErr w:type="spellStart"/>
      <w:r w:rsidRPr="008E58B6">
        <w:rPr>
          <w:rFonts w:ascii="Times New Roman" w:hAnsi="Times New Roman" w:cs="Times New Roman"/>
          <w:color w:val="000000"/>
          <w:sz w:val="24"/>
          <w:szCs w:val="24"/>
        </w:rPr>
        <w:t>заттардың</w:t>
      </w:r>
      <w:proofErr w:type="spellEnd"/>
      <w:r w:rsidRPr="008E58B6">
        <w:rPr>
          <w:rFonts w:ascii="Times New Roman" w:hAnsi="Times New Roman" w:cs="Times New Roman"/>
          <w:color w:val="000000"/>
          <w:sz w:val="24"/>
          <w:szCs w:val="24"/>
        </w:rPr>
        <w:t xml:space="preserve"> </w:t>
      </w:r>
      <w:proofErr w:type="spellStart"/>
      <w:r w:rsidRPr="008E58B6">
        <w:rPr>
          <w:rFonts w:ascii="Times New Roman" w:hAnsi="Times New Roman" w:cs="Times New Roman"/>
          <w:color w:val="000000"/>
          <w:sz w:val="24"/>
          <w:szCs w:val="24"/>
        </w:rPr>
        <w:t>сапасын</w:t>
      </w:r>
      <w:proofErr w:type="spellEnd"/>
      <w:r w:rsidRPr="008E58B6">
        <w:rPr>
          <w:rFonts w:ascii="Times New Roman" w:hAnsi="Times New Roman" w:cs="Times New Roman"/>
          <w:color w:val="000000"/>
          <w:sz w:val="24"/>
          <w:szCs w:val="24"/>
        </w:rPr>
        <w:t xml:space="preserve">, </w:t>
      </w:r>
      <w:proofErr w:type="spellStart"/>
      <w:r w:rsidRPr="008E58B6">
        <w:rPr>
          <w:rFonts w:ascii="Times New Roman" w:hAnsi="Times New Roman" w:cs="Times New Roman"/>
          <w:color w:val="000000"/>
          <w:sz w:val="24"/>
          <w:szCs w:val="24"/>
        </w:rPr>
        <w:t>тиімділігі</w:t>
      </w:r>
      <w:proofErr w:type="spellEnd"/>
      <w:r w:rsidRPr="008E58B6">
        <w:rPr>
          <w:rFonts w:ascii="Times New Roman" w:hAnsi="Times New Roman" w:cs="Times New Roman"/>
          <w:color w:val="000000"/>
          <w:sz w:val="24"/>
          <w:szCs w:val="24"/>
        </w:rPr>
        <w:t xml:space="preserve"> мен </w:t>
      </w:r>
      <w:proofErr w:type="spellStart"/>
      <w:r w:rsidRPr="008E58B6">
        <w:rPr>
          <w:rFonts w:ascii="Times New Roman" w:hAnsi="Times New Roman" w:cs="Times New Roman"/>
          <w:color w:val="000000"/>
          <w:sz w:val="24"/>
          <w:szCs w:val="24"/>
        </w:rPr>
        <w:t>қауіпсіздігін</w:t>
      </w:r>
      <w:proofErr w:type="spellEnd"/>
      <w:r w:rsidRPr="008E58B6">
        <w:rPr>
          <w:rFonts w:ascii="Times New Roman" w:hAnsi="Times New Roman" w:cs="Times New Roman"/>
          <w:color w:val="000000"/>
          <w:sz w:val="24"/>
          <w:szCs w:val="24"/>
        </w:rPr>
        <w:t xml:space="preserve"> </w:t>
      </w:r>
      <w:proofErr w:type="spellStart"/>
      <w:r w:rsidRPr="008E58B6">
        <w:rPr>
          <w:rFonts w:ascii="Times New Roman" w:hAnsi="Times New Roman" w:cs="Times New Roman"/>
          <w:color w:val="000000"/>
          <w:sz w:val="24"/>
          <w:szCs w:val="24"/>
        </w:rPr>
        <w:t>бақылаудың</w:t>
      </w:r>
      <w:proofErr w:type="spellEnd"/>
      <w:r w:rsidRPr="008E58B6">
        <w:rPr>
          <w:rFonts w:ascii="Times New Roman" w:hAnsi="Times New Roman" w:cs="Times New Roman"/>
          <w:color w:val="000000"/>
          <w:sz w:val="24"/>
          <w:szCs w:val="24"/>
        </w:rPr>
        <w:t xml:space="preserve"> </w:t>
      </w:r>
      <w:proofErr w:type="spellStart"/>
      <w:r w:rsidRPr="008E58B6">
        <w:rPr>
          <w:rFonts w:ascii="Times New Roman" w:hAnsi="Times New Roman" w:cs="Times New Roman"/>
          <w:color w:val="000000"/>
          <w:sz w:val="24"/>
          <w:szCs w:val="24"/>
        </w:rPr>
        <w:t>мемлекеттік</w:t>
      </w:r>
      <w:proofErr w:type="spellEnd"/>
      <w:r w:rsidRPr="008E58B6">
        <w:rPr>
          <w:rFonts w:ascii="Times New Roman" w:hAnsi="Times New Roman" w:cs="Times New Roman"/>
          <w:color w:val="000000"/>
          <w:sz w:val="24"/>
          <w:szCs w:val="24"/>
        </w:rPr>
        <w:t xml:space="preserve"> </w:t>
      </w:r>
      <w:proofErr w:type="spellStart"/>
      <w:r w:rsidRPr="008E58B6">
        <w:rPr>
          <w:rFonts w:ascii="Times New Roman" w:hAnsi="Times New Roman" w:cs="Times New Roman"/>
          <w:color w:val="000000"/>
          <w:sz w:val="24"/>
          <w:szCs w:val="24"/>
        </w:rPr>
        <w:t>жүйесі</w:t>
      </w:r>
      <w:proofErr w:type="spellEnd"/>
      <w:r w:rsidR="00B32C41" w:rsidRPr="008E58B6">
        <w:rPr>
          <w:rFonts w:ascii="Times New Roman" w:hAnsi="Times New Roman" w:cs="Times New Roman"/>
          <w:sz w:val="24"/>
          <w:szCs w:val="24"/>
          <w:lang w:val="kk-KZ"/>
        </w:rPr>
        <w:t>.</w:t>
      </w:r>
    </w:p>
    <w:p w14:paraId="4A457DBF" w14:textId="054A5578" w:rsidR="00B32C41" w:rsidRPr="008E58B6" w:rsidRDefault="008E58B6" w:rsidP="00B5676F">
      <w:pPr>
        <w:pStyle w:val="a6"/>
        <w:numPr>
          <w:ilvl w:val="0"/>
          <w:numId w:val="1"/>
        </w:numPr>
        <w:spacing w:after="0" w:line="240" w:lineRule="auto"/>
        <w:ind w:firstLine="567"/>
        <w:jc w:val="both"/>
        <w:rPr>
          <w:rFonts w:ascii="Times New Roman" w:hAnsi="Times New Roman" w:cs="Times New Roman"/>
          <w:sz w:val="24"/>
          <w:szCs w:val="24"/>
          <w:lang w:val="kk-KZ"/>
        </w:rPr>
      </w:pPr>
      <w:r w:rsidRPr="008E58B6">
        <w:rPr>
          <w:rFonts w:ascii="Times New Roman" w:hAnsi="Times New Roman" w:cs="Times New Roman"/>
          <w:color w:val="000000"/>
          <w:sz w:val="24"/>
          <w:szCs w:val="24"/>
          <w:lang w:val="kk-KZ"/>
        </w:rPr>
        <w:t xml:space="preserve">Медицина қызметкерлерінің жұмысын құқықтық реттеудің ерекшеліктері. </w:t>
      </w:r>
      <w:proofErr w:type="spellStart"/>
      <w:r w:rsidRPr="008E58B6">
        <w:rPr>
          <w:rFonts w:ascii="Times New Roman" w:hAnsi="Times New Roman" w:cs="Times New Roman"/>
          <w:color w:val="000000"/>
          <w:sz w:val="24"/>
          <w:szCs w:val="24"/>
        </w:rPr>
        <w:t>Денсаулық</w:t>
      </w:r>
      <w:proofErr w:type="spellEnd"/>
      <w:r w:rsidRPr="008E58B6">
        <w:rPr>
          <w:rFonts w:ascii="Times New Roman" w:hAnsi="Times New Roman" w:cs="Times New Roman"/>
          <w:color w:val="000000"/>
          <w:sz w:val="24"/>
          <w:szCs w:val="24"/>
        </w:rPr>
        <w:t xml:space="preserve"> </w:t>
      </w:r>
      <w:proofErr w:type="spellStart"/>
      <w:r w:rsidRPr="008E58B6">
        <w:rPr>
          <w:rFonts w:ascii="Times New Roman" w:hAnsi="Times New Roman" w:cs="Times New Roman"/>
          <w:color w:val="000000"/>
          <w:sz w:val="24"/>
          <w:szCs w:val="24"/>
        </w:rPr>
        <w:t>сақтау</w:t>
      </w:r>
      <w:proofErr w:type="spellEnd"/>
      <w:r w:rsidRPr="008E58B6">
        <w:rPr>
          <w:rFonts w:ascii="Times New Roman" w:hAnsi="Times New Roman" w:cs="Times New Roman"/>
          <w:color w:val="000000"/>
          <w:sz w:val="24"/>
          <w:szCs w:val="24"/>
        </w:rPr>
        <w:t xml:space="preserve"> </w:t>
      </w:r>
      <w:proofErr w:type="spellStart"/>
      <w:r w:rsidRPr="008E58B6">
        <w:rPr>
          <w:rFonts w:ascii="Times New Roman" w:hAnsi="Times New Roman" w:cs="Times New Roman"/>
          <w:color w:val="000000"/>
          <w:sz w:val="24"/>
          <w:szCs w:val="24"/>
        </w:rPr>
        <w:t>мамандарының</w:t>
      </w:r>
      <w:proofErr w:type="spellEnd"/>
      <w:r w:rsidRPr="008E58B6">
        <w:rPr>
          <w:rFonts w:ascii="Times New Roman" w:hAnsi="Times New Roman" w:cs="Times New Roman"/>
          <w:color w:val="000000"/>
          <w:sz w:val="24"/>
          <w:szCs w:val="24"/>
        </w:rPr>
        <w:t xml:space="preserve"> </w:t>
      </w:r>
      <w:proofErr w:type="spellStart"/>
      <w:r w:rsidRPr="008E58B6">
        <w:rPr>
          <w:rFonts w:ascii="Times New Roman" w:hAnsi="Times New Roman" w:cs="Times New Roman"/>
          <w:color w:val="000000"/>
          <w:sz w:val="24"/>
          <w:szCs w:val="24"/>
        </w:rPr>
        <w:t>тәртіптік</w:t>
      </w:r>
      <w:proofErr w:type="spellEnd"/>
      <w:r w:rsidRPr="008E58B6">
        <w:rPr>
          <w:rFonts w:ascii="Times New Roman" w:hAnsi="Times New Roman" w:cs="Times New Roman"/>
          <w:color w:val="000000"/>
          <w:sz w:val="24"/>
          <w:szCs w:val="24"/>
        </w:rPr>
        <w:t xml:space="preserve"> </w:t>
      </w:r>
      <w:proofErr w:type="spellStart"/>
      <w:r w:rsidRPr="008E58B6">
        <w:rPr>
          <w:rFonts w:ascii="Times New Roman" w:hAnsi="Times New Roman" w:cs="Times New Roman"/>
          <w:color w:val="000000"/>
          <w:sz w:val="24"/>
          <w:szCs w:val="24"/>
        </w:rPr>
        <w:t>жауапкершілігі</w:t>
      </w:r>
      <w:proofErr w:type="spellEnd"/>
      <w:r w:rsidR="00B32C41" w:rsidRPr="008E58B6">
        <w:rPr>
          <w:rFonts w:ascii="Times New Roman" w:hAnsi="Times New Roman" w:cs="Times New Roman"/>
          <w:sz w:val="24"/>
          <w:szCs w:val="24"/>
          <w:lang w:val="kk-KZ"/>
        </w:rPr>
        <w:t>.</w:t>
      </w:r>
    </w:p>
    <w:p w14:paraId="6FE88263" w14:textId="6C6F0BA3" w:rsidR="00165E0B" w:rsidRPr="008E58B6" w:rsidRDefault="008E58B6" w:rsidP="00B5676F">
      <w:pPr>
        <w:pStyle w:val="a6"/>
        <w:numPr>
          <w:ilvl w:val="0"/>
          <w:numId w:val="1"/>
        </w:numPr>
        <w:spacing w:after="0" w:line="240" w:lineRule="auto"/>
        <w:ind w:firstLine="567"/>
        <w:jc w:val="both"/>
        <w:rPr>
          <w:rFonts w:ascii="Times New Roman" w:hAnsi="Times New Roman" w:cs="Times New Roman"/>
          <w:sz w:val="24"/>
          <w:szCs w:val="24"/>
          <w:lang w:val="kk-KZ"/>
        </w:rPr>
      </w:pPr>
      <w:r w:rsidRPr="008E58B6">
        <w:rPr>
          <w:rFonts w:ascii="Times New Roman" w:hAnsi="Times New Roman" w:cs="Times New Roman"/>
          <w:color w:val="000000"/>
          <w:sz w:val="24"/>
          <w:szCs w:val="24"/>
          <w:lang w:val="kk-KZ"/>
        </w:rPr>
        <w:t>Адам ағзалары мен тіндерінің донорлығы мен трансплантациясын құқықтық реттеу</w:t>
      </w:r>
      <w:r w:rsidR="00B32C41" w:rsidRPr="008E58B6">
        <w:rPr>
          <w:rFonts w:ascii="Times New Roman" w:hAnsi="Times New Roman" w:cs="Times New Roman"/>
          <w:sz w:val="24"/>
          <w:szCs w:val="24"/>
          <w:lang w:val="kk-KZ"/>
        </w:rPr>
        <w:t>.</w:t>
      </w:r>
    </w:p>
    <w:p w14:paraId="5614053E" w14:textId="3D5A043D" w:rsidR="00B32C41" w:rsidRPr="008E58B6" w:rsidRDefault="008E58B6" w:rsidP="00B5676F">
      <w:pPr>
        <w:pStyle w:val="a6"/>
        <w:numPr>
          <w:ilvl w:val="0"/>
          <w:numId w:val="1"/>
        </w:numPr>
        <w:spacing w:after="0" w:line="240" w:lineRule="auto"/>
        <w:ind w:firstLine="567"/>
        <w:jc w:val="both"/>
        <w:rPr>
          <w:rFonts w:ascii="Times New Roman" w:hAnsi="Times New Roman" w:cs="Times New Roman"/>
          <w:sz w:val="24"/>
          <w:szCs w:val="24"/>
          <w:lang w:val="kk-KZ"/>
        </w:rPr>
      </w:pPr>
      <w:r w:rsidRPr="008E58B6">
        <w:rPr>
          <w:rFonts w:ascii="Times New Roman" w:hAnsi="Times New Roman" w:cs="Times New Roman"/>
          <w:sz w:val="24"/>
          <w:szCs w:val="24"/>
          <w:lang w:val="kk-KZ"/>
        </w:rPr>
        <w:t>Медицина мен құқықтың өзекті мәселелері: реанимация; эвтаназия; криология; Генетикалық инженерия; дің жасушаларын қолдану; суррогат ана болу; клондау</w:t>
      </w:r>
    </w:p>
    <w:p w14:paraId="1E3117B8" w14:textId="0A112B56" w:rsidR="00E813D6" w:rsidRPr="008E58B6" w:rsidRDefault="00E813D6" w:rsidP="00B5676F">
      <w:pPr>
        <w:tabs>
          <w:tab w:val="left" w:pos="430"/>
        </w:tabs>
        <w:spacing w:after="0" w:line="240" w:lineRule="auto"/>
        <w:ind w:firstLine="567"/>
        <w:jc w:val="both"/>
        <w:rPr>
          <w:rFonts w:ascii="Times New Roman" w:hAnsi="Times New Roman" w:cs="Times New Roman"/>
          <w:b/>
          <w:bCs/>
          <w:sz w:val="24"/>
          <w:szCs w:val="24"/>
          <w:lang w:val="kk-KZ"/>
        </w:rPr>
      </w:pPr>
      <w:r w:rsidRPr="008E58B6">
        <w:rPr>
          <w:rFonts w:ascii="Times New Roman" w:hAnsi="Times New Roman" w:cs="Times New Roman"/>
          <w:b/>
          <w:bCs/>
          <w:sz w:val="24"/>
          <w:szCs w:val="24"/>
          <w:lang w:val="kk-KZ"/>
        </w:rPr>
        <w:t>Пайдаланылған әдебиеттер тізімі:</w:t>
      </w:r>
    </w:p>
    <w:p w14:paraId="13E861D9" w14:textId="77777777" w:rsidR="008E58B6" w:rsidRPr="008E58B6" w:rsidRDefault="008E58B6" w:rsidP="008E58B6">
      <w:pPr>
        <w:spacing w:before="9" w:line="233" w:lineRule="auto"/>
        <w:ind w:left="127" w:right="-20"/>
        <w:rPr>
          <w:rFonts w:ascii="Times New Roman" w:hAnsi="Times New Roman" w:cs="Times New Roman"/>
          <w:b/>
          <w:bCs/>
          <w:color w:val="000000"/>
          <w:spacing w:val="1"/>
          <w:sz w:val="24"/>
          <w:szCs w:val="24"/>
        </w:rPr>
      </w:pPr>
      <w:r w:rsidRPr="008E58B6">
        <w:rPr>
          <w:rFonts w:ascii="Times New Roman" w:hAnsi="Times New Roman" w:cs="Times New Roman"/>
          <w:b/>
          <w:bCs/>
          <w:color w:val="000000"/>
          <w:spacing w:val="1"/>
          <w:sz w:val="24"/>
          <w:szCs w:val="24"/>
          <w:lang w:val="kk-KZ"/>
        </w:rPr>
        <w:t>Оқулықтар</w:t>
      </w:r>
      <w:r w:rsidRPr="008E58B6">
        <w:rPr>
          <w:rFonts w:ascii="Times New Roman" w:hAnsi="Times New Roman" w:cs="Times New Roman"/>
          <w:b/>
          <w:bCs/>
          <w:color w:val="000000"/>
          <w:spacing w:val="1"/>
          <w:sz w:val="24"/>
          <w:szCs w:val="24"/>
        </w:rPr>
        <w:t>:</w:t>
      </w:r>
    </w:p>
    <w:p w14:paraId="54FE8797" w14:textId="77777777" w:rsidR="008E58B6" w:rsidRPr="008E58B6" w:rsidRDefault="008E58B6" w:rsidP="008E58B6">
      <w:pPr>
        <w:pStyle w:val="a6"/>
        <w:numPr>
          <w:ilvl w:val="0"/>
          <w:numId w:val="5"/>
        </w:numPr>
        <w:spacing w:after="59" w:line="240" w:lineRule="auto"/>
        <w:ind w:left="310"/>
        <w:jc w:val="both"/>
        <w:rPr>
          <w:rFonts w:ascii="Times New Roman" w:hAnsi="Times New Roman" w:cs="Times New Roman"/>
          <w:sz w:val="24"/>
          <w:szCs w:val="24"/>
        </w:rPr>
      </w:pPr>
      <w:r w:rsidRPr="008E58B6">
        <w:rPr>
          <w:rFonts w:ascii="Times New Roman" w:hAnsi="Times New Roman" w:cs="Times New Roman"/>
          <w:sz w:val="24"/>
          <w:szCs w:val="24"/>
          <w:lang w:val="kk-KZ"/>
        </w:rPr>
        <w:t>Қожабек Қ.М. Қазақстан Республикасының денсаулық сақтау саласын мемлекеттік басқаруды құқықтық реттеу.- Алматы: Қазақ университеті, 2020.-196 б.</w:t>
      </w:r>
    </w:p>
    <w:p w14:paraId="43A489D1" w14:textId="77777777" w:rsidR="008E58B6" w:rsidRPr="008E58B6" w:rsidRDefault="008E58B6" w:rsidP="008E58B6">
      <w:pPr>
        <w:pStyle w:val="a6"/>
        <w:numPr>
          <w:ilvl w:val="0"/>
          <w:numId w:val="5"/>
        </w:numPr>
        <w:spacing w:after="59" w:line="240" w:lineRule="auto"/>
        <w:ind w:left="310"/>
        <w:jc w:val="both"/>
        <w:rPr>
          <w:rFonts w:ascii="Times New Roman" w:hAnsi="Times New Roman" w:cs="Times New Roman"/>
          <w:sz w:val="24"/>
          <w:szCs w:val="24"/>
        </w:rPr>
      </w:pPr>
      <w:proofErr w:type="spellStart"/>
      <w:r w:rsidRPr="008E58B6">
        <w:rPr>
          <w:rFonts w:ascii="Times New Roman" w:hAnsi="Times New Roman" w:cs="Times New Roman"/>
          <w:sz w:val="24"/>
          <w:szCs w:val="24"/>
        </w:rPr>
        <w:t>Мауленов</w:t>
      </w:r>
      <w:proofErr w:type="spellEnd"/>
      <w:r w:rsidRPr="008E58B6">
        <w:rPr>
          <w:rFonts w:ascii="Times New Roman" w:hAnsi="Times New Roman" w:cs="Times New Roman"/>
          <w:sz w:val="24"/>
          <w:szCs w:val="24"/>
        </w:rPr>
        <w:t xml:space="preserve"> К.С., </w:t>
      </w:r>
      <w:proofErr w:type="spellStart"/>
      <w:r w:rsidRPr="008E58B6">
        <w:rPr>
          <w:rFonts w:ascii="Times New Roman" w:hAnsi="Times New Roman" w:cs="Times New Roman"/>
          <w:sz w:val="24"/>
          <w:szCs w:val="24"/>
        </w:rPr>
        <w:t>Мауленова</w:t>
      </w:r>
      <w:proofErr w:type="spellEnd"/>
      <w:r w:rsidRPr="008E58B6">
        <w:rPr>
          <w:rFonts w:ascii="Times New Roman" w:hAnsi="Times New Roman" w:cs="Times New Roman"/>
          <w:sz w:val="24"/>
          <w:szCs w:val="24"/>
        </w:rPr>
        <w:t xml:space="preserve"> Б.Н. Медицинское право Республики Казахстан: учебное пособие. – </w:t>
      </w:r>
      <w:proofErr w:type="gramStart"/>
      <w:r w:rsidRPr="008E58B6">
        <w:rPr>
          <w:rFonts w:ascii="Times New Roman" w:hAnsi="Times New Roman" w:cs="Times New Roman"/>
          <w:sz w:val="24"/>
          <w:szCs w:val="24"/>
        </w:rPr>
        <w:t>Алматы:</w:t>
      </w:r>
      <w:r w:rsidRPr="008E58B6">
        <w:rPr>
          <w:rFonts w:ascii="Times New Roman" w:hAnsi="Times New Roman" w:cs="Times New Roman"/>
          <w:i/>
          <w:iCs/>
          <w:color w:val="202122"/>
          <w:sz w:val="24"/>
          <w:szCs w:val="24"/>
          <w:shd w:val="clear" w:color="auto" w:fill="FFFFFF"/>
        </w:rPr>
        <w:t xml:space="preserve"> </w:t>
      </w:r>
      <w:r w:rsidRPr="008E58B6">
        <w:rPr>
          <w:rFonts w:ascii="Times New Roman" w:hAnsi="Times New Roman" w:cs="Times New Roman"/>
          <w:i/>
          <w:iCs/>
          <w:sz w:val="24"/>
          <w:szCs w:val="24"/>
        </w:rPr>
        <w:t> </w:t>
      </w:r>
      <w:proofErr w:type="spellStart"/>
      <w:r w:rsidRPr="008E58B6">
        <w:rPr>
          <w:rFonts w:ascii="Times New Roman" w:hAnsi="Times New Roman" w:cs="Times New Roman"/>
          <w:iCs/>
          <w:sz w:val="24"/>
          <w:szCs w:val="24"/>
        </w:rPr>
        <w:t>Қазақ</w:t>
      </w:r>
      <w:proofErr w:type="spellEnd"/>
      <w:proofErr w:type="gramEnd"/>
      <w:r w:rsidRPr="008E58B6">
        <w:rPr>
          <w:rFonts w:ascii="Times New Roman" w:hAnsi="Times New Roman" w:cs="Times New Roman"/>
          <w:iCs/>
          <w:sz w:val="24"/>
          <w:szCs w:val="24"/>
        </w:rPr>
        <w:t xml:space="preserve"> университет</w:t>
      </w:r>
      <w:proofErr w:type="spellStart"/>
      <w:r w:rsidRPr="008E58B6">
        <w:rPr>
          <w:rFonts w:ascii="Times New Roman" w:hAnsi="Times New Roman" w:cs="Times New Roman"/>
          <w:iCs/>
          <w:sz w:val="24"/>
          <w:szCs w:val="24"/>
          <w:lang w:val="en-US"/>
        </w:rPr>
        <w:t>i</w:t>
      </w:r>
      <w:proofErr w:type="spellEnd"/>
      <w:r w:rsidRPr="008E58B6">
        <w:rPr>
          <w:rFonts w:ascii="Times New Roman" w:hAnsi="Times New Roman" w:cs="Times New Roman"/>
          <w:iCs/>
          <w:sz w:val="24"/>
          <w:szCs w:val="24"/>
        </w:rPr>
        <w:t>, 2019. – 206 с.</w:t>
      </w:r>
    </w:p>
    <w:p w14:paraId="1A47E83A" w14:textId="77777777" w:rsidR="008E58B6" w:rsidRPr="008E58B6" w:rsidRDefault="008E58B6" w:rsidP="008E58B6">
      <w:pPr>
        <w:pStyle w:val="a6"/>
        <w:numPr>
          <w:ilvl w:val="0"/>
          <w:numId w:val="5"/>
        </w:numPr>
        <w:spacing w:after="0" w:line="240" w:lineRule="auto"/>
        <w:ind w:left="310"/>
        <w:rPr>
          <w:rFonts w:ascii="Times New Roman" w:hAnsi="Times New Roman" w:cs="Times New Roman"/>
          <w:sz w:val="24"/>
          <w:szCs w:val="24"/>
        </w:rPr>
      </w:pPr>
      <w:r w:rsidRPr="008E58B6">
        <w:rPr>
          <w:rFonts w:ascii="Times New Roman" w:hAnsi="Times New Roman" w:cs="Times New Roman"/>
          <w:sz w:val="24"/>
          <w:szCs w:val="24"/>
        </w:rPr>
        <w:t xml:space="preserve">Кугушева Т. В., Ласкова Т. С., </w:t>
      </w:r>
      <w:proofErr w:type="spellStart"/>
      <w:r w:rsidRPr="008E58B6">
        <w:rPr>
          <w:rFonts w:ascii="Times New Roman" w:hAnsi="Times New Roman" w:cs="Times New Roman"/>
          <w:sz w:val="24"/>
          <w:szCs w:val="24"/>
        </w:rPr>
        <w:t>Механцева</w:t>
      </w:r>
      <w:proofErr w:type="spellEnd"/>
      <w:r w:rsidRPr="008E58B6">
        <w:rPr>
          <w:rFonts w:ascii="Times New Roman" w:hAnsi="Times New Roman" w:cs="Times New Roman"/>
          <w:sz w:val="24"/>
          <w:szCs w:val="24"/>
        </w:rPr>
        <w:t xml:space="preserve"> К. Ф. Делопроизводство.    Учебное пособие.  Издательство: Феникс, 2017 г.- 296 с.</w:t>
      </w:r>
    </w:p>
    <w:p w14:paraId="53A4AF9E" w14:textId="77777777" w:rsidR="008E58B6" w:rsidRPr="008E58B6" w:rsidRDefault="008E58B6" w:rsidP="008E58B6">
      <w:pPr>
        <w:pStyle w:val="a6"/>
        <w:numPr>
          <w:ilvl w:val="0"/>
          <w:numId w:val="5"/>
        </w:numPr>
        <w:spacing w:after="59" w:line="240" w:lineRule="auto"/>
        <w:ind w:left="310"/>
        <w:jc w:val="both"/>
        <w:rPr>
          <w:rFonts w:ascii="Times New Roman" w:hAnsi="Times New Roman" w:cs="Times New Roman"/>
          <w:sz w:val="24"/>
          <w:szCs w:val="24"/>
        </w:rPr>
      </w:pPr>
      <w:r w:rsidRPr="008E58B6">
        <w:rPr>
          <w:rFonts w:ascii="Times New Roman" w:hAnsi="Times New Roman" w:cs="Times New Roman"/>
          <w:sz w:val="24"/>
          <w:szCs w:val="24"/>
        </w:rPr>
        <w:t xml:space="preserve">Основы права: учебник для неюридических вузов и факультетов / под ред. В. Б. Исакова. - </w:t>
      </w:r>
      <w:proofErr w:type="gramStart"/>
      <w:r w:rsidRPr="008E58B6">
        <w:rPr>
          <w:rFonts w:ascii="Times New Roman" w:hAnsi="Times New Roman" w:cs="Times New Roman"/>
          <w:sz w:val="24"/>
          <w:szCs w:val="24"/>
        </w:rPr>
        <w:t>М. :</w:t>
      </w:r>
      <w:proofErr w:type="gramEnd"/>
      <w:r w:rsidRPr="008E58B6">
        <w:rPr>
          <w:rFonts w:ascii="Times New Roman" w:hAnsi="Times New Roman" w:cs="Times New Roman"/>
          <w:sz w:val="24"/>
          <w:szCs w:val="24"/>
        </w:rPr>
        <w:t xml:space="preserve"> Норма : ИНФРА-М, 2015.</w:t>
      </w:r>
    </w:p>
    <w:p w14:paraId="6FF2233A" w14:textId="77777777" w:rsidR="008E58B6" w:rsidRPr="008E58B6" w:rsidRDefault="008E58B6" w:rsidP="008E58B6">
      <w:pPr>
        <w:pStyle w:val="a6"/>
        <w:numPr>
          <w:ilvl w:val="0"/>
          <w:numId w:val="5"/>
        </w:numPr>
        <w:spacing w:after="59" w:line="240" w:lineRule="auto"/>
        <w:ind w:left="310"/>
        <w:jc w:val="both"/>
        <w:rPr>
          <w:rFonts w:ascii="Times New Roman" w:hAnsi="Times New Roman" w:cs="Times New Roman"/>
          <w:sz w:val="24"/>
          <w:szCs w:val="24"/>
        </w:rPr>
      </w:pPr>
      <w:r w:rsidRPr="008E58B6">
        <w:rPr>
          <w:rFonts w:ascii="Times New Roman" w:hAnsi="Times New Roman" w:cs="Times New Roman"/>
          <w:sz w:val="24"/>
          <w:szCs w:val="24"/>
        </w:rPr>
        <w:t xml:space="preserve">Сергеев Ю.Д., Павлова Ю.В., Каменская Н.А., Поспелова С.И. Правоведение. Медицинское право: Учебник – </w:t>
      </w:r>
      <w:proofErr w:type="gramStart"/>
      <w:r w:rsidRPr="008E58B6">
        <w:rPr>
          <w:rFonts w:ascii="Times New Roman" w:hAnsi="Times New Roman" w:cs="Times New Roman"/>
          <w:sz w:val="24"/>
          <w:szCs w:val="24"/>
        </w:rPr>
        <w:t>М.:ООО</w:t>
      </w:r>
      <w:proofErr w:type="gramEnd"/>
      <w:r w:rsidRPr="008E58B6">
        <w:rPr>
          <w:rFonts w:ascii="Times New Roman" w:hAnsi="Times New Roman" w:cs="Times New Roman"/>
          <w:sz w:val="24"/>
          <w:szCs w:val="24"/>
        </w:rPr>
        <w:t xml:space="preserve"> «Издательство «Медицинское информационное агентство», 2014.-552 с.</w:t>
      </w:r>
    </w:p>
    <w:p w14:paraId="373E5850" w14:textId="77777777" w:rsidR="008E58B6" w:rsidRPr="008E58B6" w:rsidRDefault="008E58B6" w:rsidP="008E58B6">
      <w:pPr>
        <w:pStyle w:val="a6"/>
        <w:numPr>
          <w:ilvl w:val="0"/>
          <w:numId w:val="5"/>
        </w:numPr>
        <w:spacing w:after="59" w:line="240" w:lineRule="auto"/>
        <w:ind w:left="310"/>
        <w:jc w:val="both"/>
        <w:rPr>
          <w:rFonts w:ascii="Times New Roman" w:hAnsi="Times New Roman" w:cs="Times New Roman"/>
          <w:sz w:val="24"/>
          <w:szCs w:val="24"/>
        </w:rPr>
      </w:pPr>
      <w:r w:rsidRPr="008E58B6">
        <w:rPr>
          <w:rFonts w:ascii="Times New Roman" w:hAnsi="Times New Roman" w:cs="Times New Roman"/>
          <w:sz w:val="24"/>
          <w:szCs w:val="24"/>
        </w:rPr>
        <w:lastRenderedPageBreak/>
        <w:t xml:space="preserve">Акопов В.И. Медицинское право: современное здравоохранение и право граждан на охрану здоровья: </w:t>
      </w:r>
      <w:proofErr w:type="spellStart"/>
      <w:r w:rsidRPr="008E58B6">
        <w:rPr>
          <w:rFonts w:ascii="Times New Roman" w:hAnsi="Times New Roman" w:cs="Times New Roman"/>
          <w:sz w:val="24"/>
          <w:szCs w:val="24"/>
        </w:rPr>
        <w:t>учебно</w:t>
      </w:r>
      <w:proofErr w:type="spellEnd"/>
      <w:r w:rsidRPr="008E58B6">
        <w:rPr>
          <w:rFonts w:ascii="Times New Roman" w:hAnsi="Times New Roman" w:cs="Times New Roman"/>
          <w:sz w:val="24"/>
          <w:szCs w:val="24"/>
        </w:rPr>
        <w:t xml:space="preserve"> – практическое пособие для практикующих юристов и врачей. – Ростов – на – Дону: Феникс, </w:t>
      </w:r>
      <w:proofErr w:type="gramStart"/>
      <w:r w:rsidRPr="008E58B6">
        <w:rPr>
          <w:rFonts w:ascii="Times New Roman" w:hAnsi="Times New Roman" w:cs="Times New Roman"/>
          <w:sz w:val="24"/>
          <w:szCs w:val="24"/>
        </w:rPr>
        <w:t>2012.-</w:t>
      </w:r>
      <w:proofErr w:type="gramEnd"/>
      <w:r w:rsidRPr="008E58B6">
        <w:rPr>
          <w:rFonts w:ascii="Times New Roman" w:hAnsi="Times New Roman" w:cs="Times New Roman"/>
          <w:sz w:val="24"/>
          <w:szCs w:val="24"/>
        </w:rPr>
        <w:t xml:space="preserve">377 с. </w:t>
      </w:r>
    </w:p>
    <w:p w14:paraId="6DCED2CC" w14:textId="77777777" w:rsidR="008E58B6" w:rsidRPr="008E58B6" w:rsidRDefault="008E58B6" w:rsidP="008E58B6">
      <w:pPr>
        <w:spacing w:before="9" w:line="233" w:lineRule="auto"/>
        <w:ind w:left="127" w:right="-20"/>
        <w:rPr>
          <w:rFonts w:ascii="Times New Roman" w:hAnsi="Times New Roman" w:cs="Times New Roman"/>
          <w:b/>
          <w:bCs/>
          <w:color w:val="000000"/>
          <w:sz w:val="24"/>
          <w:szCs w:val="24"/>
        </w:rPr>
      </w:pPr>
      <w:r w:rsidRPr="008E58B6">
        <w:rPr>
          <w:rFonts w:ascii="Times New Roman" w:hAnsi="Times New Roman" w:cs="Times New Roman"/>
          <w:b/>
          <w:bCs/>
          <w:color w:val="000000"/>
          <w:spacing w:val="1"/>
          <w:sz w:val="24"/>
          <w:szCs w:val="24"/>
          <w:lang w:val="kk-KZ"/>
        </w:rPr>
        <w:t>Қосымша әдебиеттер</w:t>
      </w:r>
      <w:r w:rsidRPr="008E58B6">
        <w:rPr>
          <w:rFonts w:ascii="Times New Roman" w:hAnsi="Times New Roman" w:cs="Times New Roman"/>
          <w:b/>
          <w:bCs/>
          <w:color w:val="000000"/>
          <w:sz w:val="24"/>
          <w:szCs w:val="24"/>
        </w:rPr>
        <w:t>:</w:t>
      </w:r>
    </w:p>
    <w:p w14:paraId="3279BEDE" w14:textId="77777777" w:rsidR="008E58B6" w:rsidRPr="008E58B6" w:rsidRDefault="008E58B6" w:rsidP="008E58B6">
      <w:pPr>
        <w:pStyle w:val="a6"/>
        <w:numPr>
          <w:ilvl w:val="0"/>
          <w:numId w:val="4"/>
        </w:numPr>
        <w:spacing w:before="9" w:after="0" w:line="233" w:lineRule="auto"/>
        <w:ind w:left="5" w:right="-20" w:firstLine="22"/>
        <w:jc w:val="both"/>
        <w:rPr>
          <w:rFonts w:ascii="Times New Roman" w:hAnsi="Times New Roman" w:cs="Times New Roman"/>
          <w:color w:val="000000"/>
          <w:kern w:val="36"/>
          <w:sz w:val="24"/>
          <w:szCs w:val="24"/>
        </w:rPr>
      </w:pPr>
      <w:r w:rsidRPr="008E58B6">
        <w:rPr>
          <w:rFonts w:ascii="Times New Roman" w:hAnsi="Times New Roman" w:cs="Times New Roman"/>
          <w:color w:val="000000"/>
          <w:kern w:val="36"/>
          <w:sz w:val="24"/>
          <w:szCs w:val="24"/>
        </w:rPr>
        <w:t>Кодекс</w:t>
      </w:r>
      <w:r w:rsidRPr="008E58B6">
        <w:rPr>
          <w:rFonts w:ascii="Times New Roman" w:hAnsi="Times New Roman" w:cs="Times New Roman"/>
          <w:b/>
          <w:color w:val="000000"/>
          <w:kern w:val="36"/>
          <w:sz w:val="24"/>
          <w:szCs w:val="24"/>
        </w:rPr>
        <w:t xml:space="preserve"> </w:t>
      </w:r>
      <w:r w:rsidRPr="008E58B6">
        <w:rPr>
          <w:rFonts w:ascii="Times New Roman" w:hAnsi="Times New Roman" w:cs="Times New Roman"/>
          <w:color w:val="000000"/>
          <w:kern w:val="36"/>
          <w:sz w:val="24"/>
          <w:szCs w:val="24"/>
        </w:rPr>
        <w:t>Республики Казахстан от 7 июля 2020 года № 360-VI «О здоровье народа и системе здравоохранения».</w:t>
      </w:r>
    </w:p>
    <w:p w14:paraId="039C0DB7" w14:textId="77777777" w:rsidR="008E58B6" w:rsidRPr="008E58B6" w:rsidRDefault="008E58B6" w:rsidP="008E58B6">
      <w:pPr>
        <w:pStyle w:val="a6"/>
        <w:numPr>
          <w:ilvl w:val="0"/>
          <w:numId w:val="4"/>
        </w:numPr>
        <w:spacing w:before="9" w:after="0" w:line="233" w:lineRule="auto"/>
        <w:ind w:left="27" w:right="-20" w:firstLine="0"/>
        <w:jc w:val="both"/>
        <w:rPr>
          <w:rFonts w:ascii="Times New Roman" w:hAnsi="Times New Roman" w:cs="Times New Roman"/>
          <w:color w:val="000000"/>
          <w:kern w:val="36"/>
          <w:sz w:val="24"/>
          <w:szCs w:val="24"/>
        </w:rPr>
      </w:pPr>
      <w:r w:rsidRPr="008E58B6">
        <w:rPr>
          <w:rFonts w:ascii="Times New Roman" w:hAnsi="Times New Roman" w:cs="Times New Roman"/>
          <w:color w:val="000000"/>
          <w:kern w:val="36"/>
          <w:sz w:val="24"/>
          <w:szCs w:val="24"/>
        </w:rPr>
        <w:t>Татарников М. А. Делопроизводство в медицинских организациях. Издательство: ГЭОТАР-Медиа, 2016 г.- 240 с.</w:t>
      </w:r>
    </w:p>
    <w:p w14:paraId="14C6C866" w14:textId="77777777" w:rsidR="008E58B6" w:rsidRPr="008E58B6" w:rsidRDefault="008E58B6" w:rsidP="008E58B6">
      <w:pPr>
        <w:pStyle w:val="a6"/>
        <w:numPr>
          <w:ilvl w:val="0"/>
          <w:numId w:val="4"/>
        </w:numPr>
        <w:spacing w:before="9" w:after="0" w:line="233" w:lineRule="auto"/>
        <w:ind w:left="0" w:right="-20" w:firstLine="27"/>
        <w:jc w:val="both"/>
        <w:rPr>
          <w:rFonts w:ascii="Times New Roman" w:hAnsi="Times New Roman" w:cs="Times New Roman"/>
          <w:color w:val="000000"/>
          <w:kern w:val="36"/>
          <w:sz w:val="24"/>
          <w:szCs w:val="24"/>
        </w:rPr>
      </w:pPr>
      <w:r w:rsidRPr="008E58B6">
        <w:rPr>
          <w:rFonts w:ascii="Times New Roman" w:hAnsi="Times New Roman" w:cs="Times New Roman"/>
          <w:color w:val="000000"/>
          <w:kern w:val="36"/>
          <w:sz w:val="24"/>
          <w:szCs w:val="24"/>
        </w:rPr>
        <w:t>Сологуб О. Делопроизводство. Составление, редактирование и обработка документов. Учебное пособие. Издательство: Омега-Л, 2015 г. – 207 с.</w:t>
      </w:r>
    </w:p>
    <w:p w14:paraId="2902BD42" w14:textId="77777777" w:rsidR="008E58B6" w:rsidRPr="008E58B6" w:rsidRDefault="008E58B6" w:rsidP="008E58B6">
      <w:pPr>
        <w:spacing w:after="59"/>
        <w:ind w:left="43"/>
        <w:jc w:val="both"/>
        <w:rPr>
          <w:rFonts w:ascii="Times New Roman" w:hAnsi="Times New Roman" w:cs="Times New Roman"/>
          <w:sz w:val="24"/>
          <w:szCs w:val="24"/>
        </w:rPr>
      </w:pPr>
      <w:r w:rsidRPr="008E58B6">
        <w:rPr>
          <w:rFonts w:ascii="Times New Roman" w:hAnsi="Times New Roman" w:cs="Times New Roman"/>
          <w:sz w:val="24"/>
          <w:szCs w:val="24"/>
        </w:rPr>
        <w:t xml:space="preserve">4.  Сергеев Ю.Д., Павлова Ю.В., Каменская Н.А., Поспелова С.И. Правовые риски профессиональной медицинской деятельности в условиях нового законодательства: научно-практическое пособие. </w:t>
      </w:r>
      <w:proofErr w:type="gramStart"/>
      <w:r w:rsidRPr="008E58B6">
        <w:rPr>
          <w:rFonts w:ascii="Times New Roman" w:hAnsi="Times New Roman" w:cs="Times New Roman"/>
          <w:sz w:val="24"/>
          <w:szCs w:val="24"/>
        </w:rPr>
        <w:t>М.:НИМП</w:t>
      </w:r>
      <w:proofErr w:type="gramEnd"/>
      <w:r w:rsidRPr="008E58B6">
        <w:rPr>
          <w:rFonts w:ascii="Times New Roman" w:hAnsi="Times New Roman" w:cs="Times New Roman"/>
          <w:sz w:val="24"/>
          <w:szCs w:val="24"/>
        </w:rPr>
        <w:t>, 2012.-208 с.</w:t>
      </w:r>
    </w:p>
    <w:p w14:paraId="69235C66" w14:textId="77777777" w:rsidR="008E58B6" w:rsidRPr="008E58B6" w:rsidRDefault="008E58B6" w:rsidP="008E58B6">
      <w:pPr>
        <w:spacing w:after="41" w:line="242" w:lineRule="auto"/>
        <w:ind w:left="3"/>
        <w:jc w:val="both"/>
        <w:rPr>
          <w:rFonts w:ascii="Times New Roman" w:hAnsi="Times New Roman" w:cs="Times New Roman"/>
          <w:b/>
          <w:bCs/>
          <w:color w:val="000000"/>
          <w:sz w:val="24"/>
          <w:szCs w:val="24"/>
        </w:rPr>
      </w:pPr>
      <w:r w:rsidRPr="008E58B6">
        <w:rPr>
          <w:rFonts w:ascii="Times New Roman" w:hAnsi="Times New Roman" w:cs="Times New Roman"/>
          <w:b/>
          <w:bCs/>
          <w:color w:val="000000"/>
          <w:spacing w:val="-6"/>
          <w:sz w:val="24"/>
          <w:szCs w:val="24"/>
        </w:rPr>
        <w:t>И</w:t>
      </w:r>
      <w:r w:rsidRPr="008E58B6">
        <w:rPr>
          <w:rFonts w:ascii="Times New Roman" w:hAnsi="Times New Roman" w:cs="Times New Roman"/>
          <w:b/>
          <w:bCs/>
          <w:color w:val="000000"/>
          <w:spacing w:val="-4"/>
          <w:sz w:val="24"/>
          <w:szCs w:val="24"/>
        </w:rPr>
        <w:t>н</w:t>
      </w:r>
      <w:r w:rsidRPr="008E58B6">
        <w:rPr>
          <w:rFonts w:ascii="Times New Roman" w:hAnsi="Times New Roman" w:cs="Times New Roman"/>
          <w:b/>
          <w:bCs/>
          <w:color w:val="000000"/>
          <w:spacing w:val="3"/>
          <w:sz w:val="24"/>
          <w:szCs w:val="24"/>
        </w:rPr>
        <w:t>т</w:t>
      </w:r>
      <w:r w:rsidRPr="008E58B6">
        <w:rPr>
          <w:rFonts w:ascii="Times New Roman" w:hAnsi="Times New Roman" w:cs="Times New Roman"/>
          <w:b/>
          <w:bCs/>
          <w:color w:val="000000"/>
          <w:spacing w:val="12"/>
          <w:sz w:val="24"/>
          <w:szCs w:val="24"/>
        </w:rPr>
        <w:t>е</w:t>
      </w:r>
      <w:r w:rsidRPr="008E58B6">
        <w:rPr>
          <w:rFonts w:ascii="Times New Roman" w:hAnsi="Times New Roman" w:cs="Times New Roman"/>
          <w:b/>
          <w:bCs/>
          <w:color w:val="000000"/>
          <w:spacing w:val="-11"/>
          <w:sz w:val="24"/>
          <w:szCs w:val="24"/>
        </w:rPr>
        <w:t>р</w:t>
      </w:r>
      <w:r w:rsidRPr="008E58B6">
        <w:rPr>
          <w:rFonts w:ascii="Times New Roman" w:hAnsi="Times New Roman" w:cs="Times New Roman"/>
          <w:b/>
          <w:bCs/>
          <w:color w:val="000000"/>
          <w:spacing w:val="-1"/>
          <w:sz w:val="24"/>
          <w:szCs w:val="24"/>
        </w:rPr>
        <w:t>н</w:t>
      </w:r>
      <w:r w:rsidRPr="008E58B6">
        <w:rPr>
          <w:rFonts w:ascii="Times New Roman" w:hAnsi="Times New Roman" w:cs="Times New Roman"/>
          <w:b/>
          <w:bCs/>
          <w:color w:val="000000"/>
          <w:spacing w:val="8"/>
          <w:sz w:val="24"/>
          <w:szCs w:val="24"/>
        </w:rPr>
        <w:t>е</w:t>
      </w:r>
      <w:r w:rsidRPr="008E58B6">
        <w:rPr>
          <w:rFonts w:ascii="Times New Roman" w:hAnsi="Times New Roman" w:cs="Times New Roman"/>
          <w:b/>
          <w:bCs/>
          <w:color w:val="000000"/>
          <w:spacing w:val="7"/>
          <w:sz w:val="24"/>
          <w:szCs w:val="24"/>
        </w:rPr>
        <w:t>т</w:t>
      </w:r>
      <w:r w:rsidRPr="008E58B6">
        <w:rPr>
          <w:rFonts w:ascii="Times New Roman" w:hAnsi="Times New Roman" w:cs="Times New Roman"/>
          <w:b/>
          <w:bCs/>
          <w:color w:val="000000"/>
          <w:spacing w:val="-5"/>
          <w:sz w:val="24"/>
          <w:szCs w:val="24"/>
        </w:rPr>
        <w:t>-</w:t>
      </w:r>
      <w:proofErr w:type="spellStart"/>
      <w:r w:rsidRPr="008E58B6">
        <w:rPr>
          <w:rFonts w:ascii="Times New Roman" w:hAnsi="Times New Roman" w:cs="Times New Roman"/>
          <w:b/>
          <w:bCs/>
          <w:color w:val="000000"/>
          <w:spacing w:val="-11"/>
          <w:sz w:val="24"/>
          <w:szCs w:val="24"/>
        </w:rPr>
        <w:t>р</w:t>
      </w:r>
      <w:r w:rsidRPr="008E58B6">
        <w:rPr>
          <w:rFonts w:ascii="Times New Roman" w:hAnsi="Times New Roman" w:cs="Times New Roman"/>
          <w:b/>
          <w:bCs/>
          <w:color w:val="000000"/>
          <w:spacing w:val="10"/>
          <w:sz w:val="24"/>
          <w:szCs w:val="24"/>
        </w:rPr>
        <w:t>е</w:t>
      </w:r>
      <w:r w:rsidRPr="008E58B6">
        <w:rPr>
          <w:rFonts w:ascii="Times New Roman" w:hAnsi="Times New Roman" w:cs="Times New Roman"/>
          <w:b/>
          <w:bCs/>
          <w:color w:val="000000"/>
          <w:spacing w:val="-2"/>
          <w:sz w:val="24"/>
          <w:szCs w:val="24"/>
        </w:rPr>
        <w:t>с</w:t>
      </w:r>
      <w:r w:rsidRPr="008E58B6">
        <w:rPr>
          <w:rFonts w:ascii="Times New Roman" w:hAnsi="Times New Roman" w:cs="Times New Roman"/>
          <w:b/>
          <w:bCs/>
          <w:color w:val="000000"/>
          <w:sz w:val="24"/>
          <w:szCs w:val="24"/>
        </w:rPr>
        <w:t>у</w:t>
      </w:r>
      <w:r w:rsidRPr="008E58B6">
        <w:rPr>
          <w:rFonts w:ascii="Times New Roman" w:hAnsi="Times New Roman" w:cs="Times New Roman"/>
          <w:b/>
          <w:bCs/>
          <w:color w:val="000000"/>
          <w:spacing w:val="-11"/>
          <w:sz w:val="24"/>
          <w:szCs w:val="24"/>
        </w:rPr>
        <w:t>р</w:t>
      </w:r>
      <w:r w:rsidRPr="008E58B6">
        <w:rPr>
          <w:rFonts w:ascii="Times New Roman" w:hAnsi="Times New Roman" w:cs="Times New Roman"/>
          <w:b/>
          <w:bCs/>
          <w:color w:val="000000"/>
          <w:spacing w:val="-4"/>
          <w:sz w:val="24"/>
          <w:szCs w:val="24"/>
        </w:rPr>
        <w:t>с</w:t>
      </w:r>
      <w:r w:rsidRPr="008E58B6">
        <w:rPr>
          <w:rFonts w:ascii="Times New Roman" w:hAnsi="Times New Roman" w:cs="Times New Roman"/>
          <w:b/>
          <w:bCs/>
          <w:color w:val="000000"/>
          <w:spacing w:val="6"/>
          <w:sz w:val="24"/>
          <w:szCs w:val="24"/>
        </w:rPr>
        <w:t>тар</w:t>
      </w:r>
      <w:proofErr w:type="spellEnd"/>
      <w:r w:rsidRPr="008E58B6">
        <w:rPr>
          <w:rFonts w:ascii="Times New Roman" w:hAnsi="Times New Roman" w:cs="Times New Roman"/>
          <w:b/>
          <w:bCs/>
          <w:color w:val="000000"/>
          <w:sz w:val="24"/>
          <w:szCs w:val="24"/>
        </w:rPr>
        <w:t>:</w:t>
      </w:r>
    </w:p>
    <w:p w14:paraId="0C9CA394" w14:textId="77777777" w:rsidR="008E58B6" w:rsidRPr="008E58B6" w:rsidRDefault="008E58B6" w:rsidP="008E58B6">
      <w:pPr>
        <w:tabs>
          <w:tab w:val="left" w:pos="0"/>
          <w:tab w:val="left" w:pos="317"/>
        </w:tabs>
        <w:autoSpaceDE w:val="0"/>
        <w:autoSpaceDN w:val="0"/>
        <w:adjustRightInd w:val="0"/>
        <w:jc w:val="both"/>
        <w:rPr>
          <w:rFonts w:ascii="Times New Roman" w:hAnsi="Times New Roman" w:cs="Times New Roman"/>
          <w:sz w:val="24"/>
          <w:szCs w:val="24"/>
        </w:rPr>
      </w:pPr>
      <w:r w:rsidRPr="008E58B6">
        <w:rPr>
          <w:rFonts w:ascii="Times New Roman" w:hAnsi="Times New Roman" w:cs="Times New Roman"/>
          <w:color w:val="000000"/>
          <w:sz w:val="24"/>
          <w:szCs w:val="24"/>
        </w:rPr>
        <w:t>1.</w:t>
      </w:r>
      <w:r w:rsidRPr="008E58B6">
        <w:rPr>
          <w:rFonts w:ascii="Times New Roman" w:hAnsi="Times New Roman" w:cs="Times New Roman"/>
          <w:color w:val="000000"/>
          <w:spacing w:val="120"/>
          <w:sz w:val="24"/>
          <w:szCs w:val="24"/>
        </w:rPr>
        <w:t xml:space="preserve"> </w:t>
      </w:r>
      <w:r w:rsidRPr="008E58B6">
        <w:rPr>
          <w:rFonts w:ascii="Times New Roman" w:hAnsi="Times New Roman" w:cs="Times New Roman"/>
          <w:sz w:val="24"/>
          <w:szCs w:val="24"/>
        </w:rPr>
        <w:t xml:space="preserve">Учебный материал: тезисы лекций, </w:t>
      </w:r>
      <w:proofErr w:type="spellStart"/>
      <w:r w:rsidRPr="008E58B6">
        <w:rPr>
          <w:rFonts w:ascii="Times New Roman" w:hAnsi="Times New Roman" w:cs="Times New Roman"/>
          <w:sz w:val="24"/>
          <w:szCs w:val="24"/>
        </w:rPr>
        <w:t>видеолекции</w:t>
      </w:r>
      <w:proofErr w:type="spellEnd"/>
      <w:r w:rsidRPr="008E58B6">
        <w:rPr>
          <w:rFonts w:ascii="Times New Roman" w:hAnsi="Times New Roman" w:cs="Times New Roman"/>
          <w:sz w:val="24"/>
          <w:szCs w:val="24"/>
        </w:rPr>
        <w:t xml:space="preserve">, методические рекомендации по подготовке к семинарским занятиям, СРС и т.п. доступны на сайте </w:t>
      </w:r>
      <w:hyperlink r:id="rId6" w:history="1">
        <w:r w:rsidRPr="008E58B6">
          <w:rPr>
            <w:rStyle w:val="a5"/>
            <w:rFonts w:ascii="Times New Roman" w:hAnsi="Times New Roman" w:cs="Times New Roman"/>
            <w:sz w:val="24"/>
            <w:szCs w:val="24"/>
          </w:rPr>
          <w:t>www.univer.kaznu.kz</w:t>
        </w:r>
      </w:hyperlink>
      <w:r w:rsidRPr="008E58B6">
        <w:rPr>
          <w:rFonts w:ascii="Times New Roman" w:hAnsi="Times New Roman" w:cs="Times New Roman"/>
          <w:sz w:val="24"/>
          <w:szCs w:val="24"/>
        </w:rPr>
        <w:t xml:space="preserve"> в разделе УМКД.</w:t>
      </w:r>
    </w:p>
    <w:p w14:paraId="1BEE12DB" w14:textId="703C152B" w:rsidR="00FE321F" w:rsidRPr="008E58B6" w:rsidRDefault="008E58B6" w:rsidP="008E58B6">
      <w:pPr>
        <w:pStyle w:val="a3"/>
        <w:ind w:firstLine="469"/>
        <w:rPr>
          <w:rFonts w:ascii="Times New Roman" w:hAnsi="Times New Roman"/>
          <w:b/>
          <w:sz w:val="24"/>
          <w:szCs w:val="24"/>
        </w:rPr>
      </w:pPr>
      <w:r w:rsidRPr="008E58B6">
        <w:rPr>
          <w:rFonts w:ascii="Times New Roman" w:hAnsi="Times New Roman"/>
          <w:sz w:val="24"/>
          <w:szCs w:val="24"/>
        </w:rPr>
        <w:t>2. Нормативные правовые акты в соответствии с темами дисциплины доступны в правовой базе «Адилет».</w:t>
      </w:r>
    </w:p>
    <w:p w14:paraId="17561BC6" w14:textId="77777777" w:rsidR="00FE321F" w:rsidRPr="00383003" w:rsidRDefault="00FE321F" w:rsidP="00B5676F">
      <w:pPr>
        <w:pStyle w:val="a3"/>
        <w:ind w:firstLine="469"/>
        <w:rPr>
          <w:rFonts w:ascii="Times New Roman" w:hAnsi="Times New Roman"/>
          <w:b/>
          <w:sz w:val="24"/>
          <w:szCs w:val="24"/>
        </w:rPr>
      </w:pPr>
    </w:p>
    <w:p w14:paraId="5D7447F4" w14:textId="77777777" w:rsidR="00FE321F" w:rsidRPr="00383003" w:rsidRDefault="00FE321F" w:rsidP="00B5676F">
      <w:pPr>
        <w:pStyle w:val="a3"/>
        <w:ind w:firstLine="469"/>
        <w:jc w:val="left"/>
        <w:rPr>
          <w:rFonts w:ascii="Times New Roman" w:hAnsi="Times New Roman"/>
          <w:b/>
          <w:sz w:val="24"/>
          <w:szCs w:val="24"/>
        </w:rPr>
      </w:pPr>
    </w:p>
    <w:p w14:paraId="50F9515A" w14:textId="77777777" w:rsidR="00FE321F" w:rsidRPr="00383003" w:rsidRDefault="00FE321F" w:rsidP="00B5676F">
      <w:pPr>
        <w:pStyle w:val="a3"/>
        <w:ind w:firstLine="469"/>
        <w:jc w:val="center"/>
        <w:rPr>
          <w:rFonts w:ascii="Times New Roman" w:hAnsi="Times New Roman"/>
          <w:b/>
          <w:sz w:val="24"/>
          <w:szCs w:val="24"/>
        </w:rPr>
      </w:pPr>
    </w:p>
    <w:p w14:paraId="07B2D140" w14:textId="77777777" w:rsidR="00FE321F" w:rsidRPr="00383003" w:rsidRDefault="00FE321F" w:rsidP="00B5676F">
      <w:pPr>
        <w:pStyle w:val="a3"/>
        <w:ind w:firstLine="469"/>
        <w:jc w:val="center"/>
        <w:rPr>
          <w:rFonts w:ascii="Times New Roman" w:hAnsi="Times New Roman"/>
          <w:b/>
          <w:sz w:val="24"/>
          <w:szCs w:val="24"/>
        </w:rPr>
      </w:pPr>
    </w:p>
    <w:p w14:paraId="721238C6" w14:textId="77777777" w:rsidR="00FE321F" w:rsidRPr="00383003" w:rsidRDefault="00FE321F" w:rsidP="00B5676F">
      <w:pPr>
        <w:pStyle w:val="a3"/>
        <w:ind w:firstLine="469"/>
        <w:jc w:val="center"/>
        <w:rPr>
          <w:rFonts w:ascii="Times New Roman" w:hAnsi="Times New Roman"/>
          <w:b/>
          <w:sz w:val="24"/>
          <w:szCs w:val="24"/>
        </w:rPr>
      </w:pPr>
    </w:p>
    <w:p w14:paraId="4018EA6F" w14:textId="77777777" w:rsidR="00FE321F" w:rsidRPr="00383003" w:rsidRDefault="00FE321F" w:rsidP="00B5676F">
      <w:pPr>
        <w:pStyle w:val="a3"/>
        <w:ind w:firstLine="0"/>
        <w:rPr>
          <w:rFonts w:ascii="Times New Roman" w:hAnsi="Times New Roman"/>
          <w:b/>
          <w:sz w:val="24"/>
          <w:szCs w:val="24"/>
        </w:rPr>
      </w:pPr>
    </w:p>
    <w:p w14:paraId="16E66A63" w14:textId="77777777" w:rsidR="00FE321F" w:rsidRPr="00383003" w:rsidRDefault="00FE321F" w:rsidP="00B5676F">
      <w:pPr>
        <w:pStyle w:val="a3"/>
        <w:ind w:firstLine="469"/>
        <w:jc w:val="center"/>
        <w:rPr>
          <w:rFonts w:ascii="Times New Roman" w:hAnsi="Times New Roman"/>
          <w:b/>
          <w:sz w:val="24"/>
          <w:szCs w:val="24"/>
        </w:rPr>
      </w:pPr>
    </w:p>
    <w:p w14:paraId="208C0513" w14:textId="77777777" w:rsidR="00FE321F" w:rsidRPr="00383003" w:rsidRDefault="00FE321F" w:rsidP="00B5676F">
      <w:pPr>
        <w:pStyle w:val="a3"/>
        <w:ind w:firstLine="0"/>
        <w:rPr>
          <w:rFonts w:ascii="Times New Roman" w:hAnsi="Times New Roman"/>
          <w:b/>
          <w:sz w:val="24"/>
          <w:szCs w:val="24"/>
        </w:rPr>
      </w:pPr>
      <w:r w:rsidRPr="00383003">
        <w:rPr>
          <w:rFonts w:ascii="Times New Roman" w:hAnsi="Times New Roman"/>
          <w:b/>
          <w:sz w:val="24"/>
          <w:szCs w:val="24"/>
        </w:rPr>
        <w:t xml:space="preserve">                                                      </w:t>
      </w:r>
    </w:p>
    <w:p w14:paraId="36AB6AB7" w14:textId="77777777" w:rsidR="00FE321F" w:rsidRPr="00383003" w:rsidRDefault="00FE321F" w:rsidP="00B5676F">
      <w:pPr>
        <w:pStyle w:val="a3"/>
        <w:ind w:firstLine="0"/>
        <w:rPr>
          <w:rFonts w:ascii="Times New Roman" w:hAnsi="Times New Roman"/>
          <w:b/>
          <w:sz w:val="24"/>
          <w:szCs w:val="24"/>
        </w:rPr>
      </w:pPr>
    </w:p>
    <w:p w14:paraId="6929CCE3" w14:textId="77777777" w:rsidR="00FE321F" w:rsidRPr="00383003" w:rsidRDefault="00FE321F" w:rsidP="00B5676F">
      <w:pPr>
        <w:pStyle w:val="a3"/>
        <w:ind w:firstLine="0"/>
        <w:jc w:val="center"/>
        <w:rPr>
          <w:rFonts w:ascii="Times New Roman" w:hAnsi="Times New Roman"/>
          <w:b/>
          <w:bCs/>
          <w:sz w:val="24"/>
          <w:szCs w:val="24"/>
        </w:rPr>
      </w:pPr>
    </w:p>
    <w:p w14:paraId="03A61B93" w14:textId="77777777" w:rsidR="00FE321F" w:rsidRPr="00383003" w:rsidRDefault="00FE321F" w:rsidP="00B5676F">
      <w:pPr>
        <w:pStyle w:val="a3"/>
        <w:ind w:firstLine="0"/>
        <w:jc w:val="center"/>
        <w:rPr>
          <w:rFonts w:ascii="Times New Roman" w:hAnsi="Times New Roman"/>
          <w:b/>
          <w:bCs/>
          <w:sz w:val="24"/>
          <w:szCs w:val="24"/>
        </w:rPr>
      </w:pPr>
    </w:p>
    <w:p w14:paraId="167C9A97" w14:textId="77777777" w:rsidR="00FE321F" w:rsidRPr="00383003" w:rsidRDefault="00FE321F" w:rsidP="00B5676F">
      <w:pPr>
        <w:pStyle w:val="a3"/>
        <w:ind w:firstLine="0"/>
        <w:jc w:val="center"/>
        <w:rPr>
          <w:rFonts w:ascii="Times New Roman" w:hAnsi="Times New Roman"/>
          <w:b/>
          <w:bCs/>
          <w:sz w:val="24"/>
          <w:szCs w:val="24"/>
        </w:rPr>
      </w:pPr>
    </w:p>
    <w:p w14:paraId="45435192" w14:textId="77777777" w:rsidR="00FE321F" w:rsidRPr="00383003" w:rsidRDefault="00FE321F" w:rsidP="00B5676F">
      <w:pPr>
        <w:pStyle w:val="a3"/>
        <w:ind w:firstLine="0"/>
        <w:jc w:val="center"/>
        <w:rPr>
          <w:rFonts w:ascii="Times New Roman" w:hAnsi="Times New Roman"/>
          <w:b/>
          <w:bCs/>
          <w:sz w:val="24"/>
          <w:szCs w:val="24"/>
        </w:rPr>
      </w:pPr>
    </w:p>
    <w:sectPr w:rsidR="00FE321F" w:rsidRPr="00383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KZ">
    <w:altName w:val="Tahoma"/>
    <w:charset w:val="00"/>
    <w:family w:val="swiss"/>
    <w:pitch w:val="variable"/>
    <w:sig w:usb0="01003A87" w:usb1="00000000" w:usb2="00000000" w:usb3="00000000" w:csb0="000100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5BA6"/>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AD2291"/>
    <w:multiLevelType w:val="hybridMultilevel"/>
    <w:tmpl w:val="284AE62E"/>
    <w:lvl w:ilvl="0" w:tplc="70EC8F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7AB0214"/>
    <w:multiLevelType w:val="hybridMultilevel"/>
    <w:tmpl w:val="3A6005D0"/>
    <w:lvl w:ilvl="0" w:tplc="6F9C1CCC">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3" w15:restartNumberingAfterBreak="0">
    <w:nsid w:val="2992702E"/>
    <w:multiLevelType w:val="hybridMultilevel"/>
    <w:tmpl w:val="85C42524"/>
    <w:lvl w:ilvl="0" w:tplc="B8563EE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FA739D6"/>
    <w:multiLevelType w:val="hybridMultilevel"/>
    <w:tmpl w:val="0CB02C02"/>
    <w:lvl w:ilvl="0" w:tplc="BC1C061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07A2E39"/>
    <w:multiLevelType w:val="hybridMultilevel"/>
    <w:tmpl w:val="DF34809E"/>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D13B26"/>
    <w:multiLevelType w:val="hybridMultilevel"/>
    <w:tmpl w:val="86D295D0"/>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1"/>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FF"/>
    <w:rsid w:val="00074094"/>
    <w:rsid w:val="000B71B3"/>
    <w:rsid w:val="000C13FF"/>
    <w:rsid w:val="00103693"/>
    <w:rsid w:val="00113B39"/>
    <w:rsid w:val="001434AE"/>
    <w:rsid w:val="00147CC9"/>
    <w:rsid w:val="00165E0B"/>
    <w:rsid w:val="001D1569"/>
    <w:rsid w:val="001F39F0"/>
    <w:rsid w:val="00211C5E"/>
    <w:rsid w:val="00290356"/>
    <w:rsid w:val="00295C14"/>
    <w:rsid w:val="002E1AC6"/>
    <w:rsid w:val="00383003"/>
    <w:rsid w:val="003B0691"/>
    <w:rsid w:val="004948F8"/>
    <w:rsid w:val="005022C5"/>
    <w:rsid w:val="0051414A"/>
    <w:rsid w:val="005734A6"/>
    <w:rsid w:val="0064261D"/>
    <w:rsid w:val="0064623B"/>
    <w:rsid w:val="006C3417"/>
    <w:rsid w:val="007971F8"/>
    <w:rsid w:val="0088176B"/>
    <w:rsid w:val="008E58B6"/>
    <w:rsid w:val="008F3912"/>
    <w:rsid w:val="00903A19"/>
    <w:rsid w:val="009307A7"/>
    <w:rsid w:val="00952A3D"/>
    <w:rsid w:val="0098614B"/>
    <w:rsid w:val="009C0DDC"/>
    <w:rsid w:val="00A9784A"/>
    <w:rsid w:val="00AB18C0"/>
    <w:rsid w:val="00AD0A27"/>
    <w:rsid w:val="00B32C41"/>
    <w:rsid w:val="00B5676F"/>
    <w:rsid w:val="00BB1E88"/>
    <w:rsid w:val="00BF5193"/>
    <w:rsid w:val="00C96279"/>
    <w:rsid w:val="00CF24EA"/>
    <w:rsid w:val="00D566B1"/>
    <w:rsid w:val="00DF7F97"/>
    <w:rsid w:val="00E14DE4"/>
    <w:rsid w:val="00E25D03"/>
    <w:rsid w:val="00E567CD"/>
    <w:rsid w:val="00E813D6"/>
    <w:rsid w:val="00EC1A17"/>
    <w:rsid w:val="00F62948"/>
    <w:rsid w:val="00F927F0"/>
    <w:rsid w:val="00FE3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8A39"/>
  <w15:chartTrackingRefBased/>
  <w15:docId w15:val="{FA7F4D04-9D31-44AC-ADB7-99F08BE7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FE321F"/>
    <w:pPr>
      <w:keepNext/>
      <w:spacing w:after="0" w:line="240" w:lineRule="auto"/>
      <w:ind w:left="360"/>
      <w:jc w:val="center"/>
      <w:outlineLvl w:val="0"/>
    </w:pPr>
    <w:rPr>
      <w:rFonts w:ascii="Tahoma KZ" w:eastAsia="Times New Roman" w:hAnsi="Tahoma KZ" w:cs="Times New Roman"/>
      <w:b/>
      <w:sz w:val="24"/>
      <w:szCs w:val="20"/>
      <w:lang w:val="kk-KZ" w:eastAsia="ru-RU"/>
    </w:rPr>
  </w:style>
  <w:style w:type="paragraph" w:styleId="3">
    <w:name w:val="heading 3"/>
    <w:basedOn w:val="a"/>
    <w:next w:val="a"/>
    <w:link w:val="30"/>
    <w:uiPriority w:val="99"/>
    <w:qFormat/>
    <w:rsid w:val="00FE321F"/>
    <w:pPr>
      <w:keepNext/>
      <w:spacing w:after="0" w:line="240" w:lineRule="auto"/>
      <w:ind w:firstLine="426"/>
      <w:jc w:val="both"/>
      <w:outlineLvl w:val="2"/>
    </w:pPr>
    <w:rPr>
      <w:rFonts w:ascii="Kz Times New Roman" w:eastAsia="Times New Roman" w:hAnsi="Kz Times New Roman" w:cs="Times New Roman"/>
      <w:b/>
      <w:sz w:val="32"/>
      <w:szCs w:val="20"/>
      <w:lang w:val="kk-KZ" w:eastAsia="ru-RU"/>
    </w:rPr>
  </w:style>
  <w:style w:type="paragraph" w:styleId="7">
    <w:name w:val="heading 7"/>
    <w:basedOn w:val="a"/>
    <w:next w:val="a"/>
    <w:link w:val="70"/>
    <w:uiPriority w:val="99"/>
    <w:qFormat/>
    <w:rsid w:val="00FE321F"/>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321F"/>
    <w:rPr>
      <w:rFonts w:ascii="Tahoma KZ" w:eastAsia="Times New Roman" w:hAnsi="Tahoma KZ" w:cs="Times New Roman"/>
      <w:b/>
      <w:sz w:val="24"/>
      <w:szCs w:val="20"/>
      <w:lang w:val="kk-KZ" w:eastAsia="ru-RU"/>
    </w:rPr>
  </w:style>
  <w:style w:type="character" w:customStyle="1" w:styleId="30">
    <w:name w:val="Заголовок 3 Знак"/>
    <w:basedOn w:val="a0"/>
    <w:link w:val="3"/>
    <w:uiPriority w:val="99"/>
    <w:rsid w:val="00FE321F"/>
    <w:rPr>
      <w:rFonts w:ascii="Kz Times New Roman" w:eastAsia="Times New Roman" w:hAnsi="Kz Times New Roman" w:cs="Times New Roman"/>
      <w:b/>
      <w:sz w:val="32"/>
      <w:szCs w:val="20"/>
      <w:lang w:val="kk-KZ" w:eastAsia="ru-RU"/>
    </w:rPr>
  </w:style>
  <w:style w:type="character" w:customStyle="1" w:styleId="70">
    <w:name w:val="Заголовок 7 Знак"/>
    <w:basedOn w:val="a0"/>
    <w:link w:val="7"/>
    <w:uiPriority w:val="99"/>
    <w:rsid w:val="00FE321F"/>
    <w:rPr>
      <w:rFonts w:ascii="Calibri" w:eastAsia="Times New Roman" w:hAnsi="Calibri" w:cs="Times New Roman"/>
      <w:sz w:val="24"/>
      <w:szCs w:val="24"/>
      <w:lang w:val="x-none" w:eastAsia="x-none"/>
    </w:rPr>
  </w:style>
  <w:style w:type="paragraph" w:styleId="a3">
    <w:name w:val="Body Text Indent"/>
    <w:basedOn w:val="a"/>
    <w:link w:val="a4"/>
    <w:rsid w:val="00FE321F"/>
    <w:pPr>
      <w:spacing w:after="0" w:line="240" w:lineRule="auto"/>
      <w:ind w:firstLine="360"/>
      <w:jc w:val="both"/>
    </w:pPr>
    <w:rPr>
      <w:rFonts w:ascii="Kz Times New Roman" w:eastAsia="Times New Roman" w:hAnsi="Kz Times New Roman" w:cs="Times New Roman"/>
      <w:sz w:val="28"/>
      <w:szCs w:val="20"/>
      <w:lang w:val="kk-KZ" w:eastAsia="ru-RU"/>
    </w:rPr>
  </w:style>
  <w:style w:type="character" w:customStyle="1" w:styleId="a4">
    <w:name w:val="Основной текст с отступом Знак"/>
    <w:basedOn w:val="a0"/>
    <w:link w:val="a3"/>
    <w:rsid w:val="00FE321F"/>
    <w:rPr>
      <w:rFonts w:ascii="Kz Times New Roman" w:eastAsia="Times New Roman" w:hAnsi="Kz Times New Roman" w:cs="Times New Roman"/>
      <w:sz w:val="28"/>
      <w:szCs w:val="20"/>
      <w:lang w:val="kk-KZ" w:eastAsia="ru-RU"/>
    </w:rPr>
  </w:style>
  <w:style w:type="paragraph" w:customStyle="1" w:styleId="11">
    <w:name w:val="Обычный1"/>
    <w:rsid w:val="004948F8"/>
    <w:pPr>
      <w:spacing w:after="0" w:line="240" w:lineRule="auto"/>
    </w:pPr>
    <w:rPr>
      <w:rFonts w:ascii="Times New Roman" w:eastAsia="Times New Roman" w:hAnsi="Times New Roman" w:cs="Times New Roman"/>
      <w:sz w:val="24"/>
      <w:szCs w:val="20"/>
      <w:lang w:val="en-US" w:eastAsia="ru-RU"/>
    </w:rPr>
  </w:style>
  <w:style w:type="paragraph" w:customStyle="1" w:styleId="Standard">
    <w:name w:val="Standard"/>
    <w:rsid w:val="004948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shorttext">
    <w:name w:val="short_text"/>
    <w:rsid w:val="004948F8"/>
    <w:rPr>
      <w:rFonts w:ascii="Times New Roman" w:hAnsi="Times New Roman" w:cs="Times New Roman" w:hint="default"/>
    </w:rPr>
  </w:style>
  <w:style w:type="character" w:styleId="a5">
    <w:name w:val="Hyperlink"/>
    <w:uiPriority w:val="99"/>
    <w:unhideWhenUsed/>
    <w:rsid w:val="004948F8"/>
    <w:rPr>
      <w:color w:val="0000FF"/>
      <w:u w:val="single"/>
    </w:rPr>
  </w:style>
  <w:style w:type="paragraph" w:styleId="a6">
    <w:name w:val="List Paragraph"/>
    <w:aliases w:val="без абзаца,маркированный,ПАРАГРАФ,List Paragraph"/>
    <w:basedOn w:val="a"/>
    <w:link w:val="a7"/>
    <w:uiPriority w:val="34"/>
    <w:qFormat/>
    <w:rsid w:val="00290356"/>
    <w:pPr>
      <w:ind w:left="720"/>
      <w:contextualSpacing/>
    </w:pPr>
  </w:style>
  <w:style w:type="paragraph" w:styleId="a8">
    <w:name w:val="Body Text"/>
    <w:basedOn w:val="a"/>
    <w:link w:val="a9"/>
    <w:uiPriority w:val="99"/>
    <w:semiHidden/>
    <w:unhideWhenUsed/>
    <w:rsid w:val="00AB18C0"/>
    <w:pPr>
      <w:spacing w:after="120"/>
    </w:pPr>
  </w:style>
  <w:style w:type="character" w:customStyle="1" w:styleId="a9">
    <w:name w:val="Основной текст Знак"/>
    <w:basedOn w:val="a0"/>
    <w:link w:val="a8"/>
    <w:uiPriority w:val="99"/>
    <w:semiHidden/>
    <w:rsid w:val="00AB18C0"/>
  </w:style>
  <w:style w:type="character" w:customStyle="1" w:styleId="a7">
    <w:name w:val="Абзац списка Знак"/>
    <w:aliases w:val="без абзаца Знак,маркированный Знак,ПАРАГРАФ Знак,List Paragraph Знак"/>
    <w:link w:val="a6"/>
    <w:uiPriority w:val="34"/>
    <w:locked/>
    <w:rsid w:val="008E5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23836">
      <w:bodyDiv w:val="1"/>
      <w:marLeft w:val="0"/>
      <w:marRight w:val="0"/>
      <w:marTop w:val="0"/>
      <w:marBottom w:val="0"/>
      <w:divBdr>
        <w:top w:val="none" w:sz="0" w:space="0" w:color="auto"/>
        <w:left w:val="none" w:sz="0" w:space="0" w:color="auto"/>
        <w:bottom w:val="none" w:sz="0" w:space="0" w:color="auto"/>
        <w:right w:val="none" w:sz="0" w:space="0" w:color="auto"/>
      </w:divBdr>
    </w:div>
    <w:div w:id="1626158540">
      <w:bodyDiv w:val="1"/>
      <w:marLeft w:val="0"/>
      <w:marRight w:val="0"/>
      <w:marTop w:val="0"/>
      <w:marBottom w:val="0"/>
      <w:divBdr>
        <w:top w:val="none" w:sz="0" w:space="0" w:color="auto"/>
        <w:left w:val="none" w:sz="0" w:space="0" w:color="auto"/>
        <w:bottom w:val="none" w:sz="0" w:space="0" w:color="auto"/>
        <w:right w:val="none" w:sz="0" w:space="0" w:color="auto"/>
      </w:divBdr>
    </w:div>
    <w:div w:id="1866749451">
      <w:bodyDiv w:val="1"/>
      <w:marLeft w:val="0"/>
      <w:marRight w:val="0"/>
      <w:marTop w:val="0"/>
      <w:marBottom w:val="0"/>
      <w:divBdr>
        <w:top w:val="none" w:sz="0" w:space="0" w:color="auto"/>
        <w:left w:val="none" w:sz="0" w:space="0" w:color="auto"/>
        <w:bottom w:val="none" w:sz="0" w:space="0" w:color="auto"/>
        <w:right w:val="none" w:sz="0" w:space="0" w:color="auto"/>
      </w:divBdr>
    </w:div>
    <w:div w:id="19357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er.kaznu.kz" TargetMode="External"/><Relationship Id="rId5" Type="http://schemas.openxmlformats.org/officeDocument/2006/relationships/hyperlink" Target="https://pps.kaznu.kz/kz/Main/Chair/54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1040</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9</cp:revision>
  <dcterms:created xsi:type="dcterms:W3CDTF">2020-12-01T16:36:00Z</dcterms:created>
  <dcterms:modified xsi:type="dcterms:W3CDTF">2020-12-04T16:03:00Z</dcterms:modified>
</cp:coreProperties>
</file>